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13B" w:rsidRDefault="002F17E4" w:rsidP="004F10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70659" cy="9258300"/>
            <wp:effectExtent l="19050" t="0" r="6341" b="0"/>
            <wp:docPr id="1" name="Рисунок 1" descr="C:\Users\user\Pictures\ControlCenter4\Scan\CCI20112021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ControlCenter4\Scan\CCI20112021_0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7354" t="3437" r="1471" b="51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9" cy="925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37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E4613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методическая литература по ФИЗО;</w:t>
      </w:r>
    </w:p>
    <w:p w:rsidR="00E4613B" w:rsidRDefault="007237E5" w:rsidP="004F10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4613B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диагностический материал;</w:t>
      </w:r>
    </w:p>
    <w:p w:rsidR="00E4613B" w:rsidRDefault="007237E5" w:rsidP="004F10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4613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картотека комплексов гимнастик, подвижных (малоподвижных/подвижных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народных) игр, считалок и др.</w:t>
      </w:r>
      <w:r w:rsidR="00E4613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4613B" w:rsidRDefault="007237E5" w:rsidP="004F10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4613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конспекты занятий, развлечений, спортивных праздников;</w:t>
      </w:r>
    </w:p>
    <w:p w:rsidR="007237E5" w:rsidRDefault="007237E5" w:rsidP="004F10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стол инструктора по ФИЗО.</w:t>
      </w:r>
    </w:p>
    <w:p w:rsidR="00E4613B" w:rsidRDefault="00E4613B" w:rsidP="004F10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r w:rsidR="00920F4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Спортивный</w:t>
      </w:r>
      <w:r w:rsidR="00723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зал размещен на втором</w:t>
      </w:r>
      <w:r w:rsidR="00740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этаже и отвечает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педагогическим, лечебно-профилактическим, санитарно-гигиеническим нормам.</w:t>
      </w:r>
    </w:p>
    <w:p w:rsidR="00E4613B" w:rsidRDefault="00E4613B" w:rsidP="004F10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Требования к помещению </w:t>
      </w:r>
      <w:r w:rsidR="00920F4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зала:</w:t>
      </w:r>
    </w:p>
    <w:p w:rsidR="00E4613B" w:rsidRDefault="00E4613B" w:rsidP="004F10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полы в зале должны обладать низкой теплопроводностью (паркет, доски, линолеум на утепленной основе)</w:t>
      </w:r>
      <w:r w:rsidR="00920F4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полы помещений должны быть гладкими, нескользкими, плотно пригнанными, без щелей и дефектов; плинтуса - плотно прилегать к стенам и полу.</w:t>
      </w:r>
      <w:r w:rsidR="00920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оверхности стен в </w:t>
      </w:r>
      <w:r w:rsidR="00AB7E3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зале следует окрашивать в светлые тона с коэффициентом отражения 0, 6-0, 8. Краски или иные отделочные материалы, должны иметь санитарно-эпидемиологическое заключение.</w:t>
      </w:r>
      <w:r w:rsidR="00920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тены помещений ДОУ должны быть гладкими и иметь отделку, допускающую уборку влажным способом и дезинфекцию.</w:t>
      </w:r>
      <w:r w:rsidR="00920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отделки потолков в помещении </w:t>
      </w:r>
      <w:r w:rsidR="00AB7E3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зала с обычным режимом эксплуатации используют меловую или известковую побелки. Допускается применение водоэмульсионной краски.</w:t>
      </w:r>
    </w:p>
    <w:p w:rsidR="00E4613B" w:rsidRDefault="00E4613B" w:rsidP="004F10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1.6. Требования к освещению:</w:t>
      </w:r>
    </w:p>
    <w:p w:rsidR="00E4613B" w:rsidRDefault="00E4613B" w:rsidP="004F10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величина коэффициента естественной освещенности (КЕО) в физкультурном зале должна быть не менее 1, 5%.</w:t>
      </w:r>
    </w:p>
    <w:p w:rsidR="00E4613B" w:rsidRDefault="00E4613B" w:rsidP="004F10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искусственная освещенность в </w:t>
      </w:r>
      <w:r w:rsidR="00AB7E3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зале должна составлять не менее 75 ЛК</w:t>
      </w:r>
      <w:r w:rsidR="00920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осветительная арматура должна обеспечивать равномерный рассеянный свет</w:t>
      </w:r>
      <w:r w:rsidR="00AB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использовании осветительных ламп уровень освещенности должен составлять не менее 150 ЛК. Осветительные лампы должны иметь</w:t>
      </w:r>
      <w:r w:rsidR="00740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защитную арматуру (светильник)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613B" w:rsidRDefault="00E4613B" w:rsidP="004F10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штепсельные розетки и выключатели устанавливают на высоте 1, 8 м от пола.</w:t>
      </w:r>
    </w:p>
    <w:p w:rsidR="00414C76" w:rsidRDefault="00E4613B" w:rsidP="004F10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1.7. Требования к микроклимату</w:t>
      </w:r>
      <w:r w:rsidR="00AB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зал</w:t>
      </w:r>
      <w:r w:rsidR="00AB7E31">
        <w:rPr>
          <w:rFonts w:ascii="Times New Roman" w:eastAsia="Times New Roman" w:hAnsi="Times New Roman" w:cs="Times New Roman"/>
          <w:sz w:val="28"/>
          <w:szCs w:val="28"/>
          <w:lang w:eastAsia="ru-RU"/>
        </w:rPr>
        <w:t>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следует обеспечивать чистым свежим воздухом.</w:t>
      </w:r>
    </w:p>
    <w:p w:rsidR="00E4613B" w:rsidRDefault="00E4613B" w:rsidP="004F10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1.8. Оборудование зала предполагает осуществление интегрированного подхода в деятельности всех работающих педагогов, что позволяет придать воспитательному процессу направленный характер.</w:t>
      </w:r>
    </w:p>
    <w:p w:rsidR="00414C76" w:rsidRDefault="00E4613B" w:rsidP="004F10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1.9. </w:t>
      </w:r>
      <w:r w:rsidR="00AB7E3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зал позволяет реализовать следующие направления взаимодействия с ребенком:</w:t>
      </w:r>
    </w:p>
    <w:p w:rsidR="00E4613B" w:rsidRDefault="007405ED" w:rsidP="004F10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461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развивающее обучение и воспитание;</w:t>
      </w:r>
    </w:p>
    <w:p w:rsidR="00E4613B" w:rsidRDefault="007405ED" w:rsidP="004F10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E4613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коррекционно</w:t>
      </w:r>
      <w:proofErr w:type="spellEnd"/>
      <w:r w:rsidR="00E46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развивающее обучение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05ED" w:rsidRDefault="00E4613B" w:rsidP="004F10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1.10. Срок данного Положения не ограничен. Данное Положение действует до принятия нового.</w:t>
      </w:r>
    </w:p>
    <w:p w:rsidR="00E4613B" w:rsidRPr="007405ED" w:rsidRDefault="007405ED" w:rsidP="004F10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05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E4613B" w:rsidRPr="007405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Основные цели</w:t>
      </w:r>
    </w:p>
    <w:p w:rsidR="00E4613B" w:rsidRDefault="00E4613B" w:rsidP="004F10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 Сохранять и укреплять здоровье воспитанников и формировать у них привычку к здоровому образу жизни:</w:t>
      </w:r>
    </w:p>
    <w:p w:rsidR="00E4613B" w:rsidRDefault="00E4613B" w:rsidP="004F10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безопасности жизнедеятельности;</w:t>
      </w:r>
    </w:p>
    <w:p w:rsidR="00E4613B" w:rsidRDefault="00E4613B" w:rsidP="004F10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основ здорового образа жизни, соблюдение санитарно-гигиенических норм и правил;</w:t>
      </w:r>
    </w:p>
    <w:p w:rsidR="00E4613B" w:rsidRDefault="00E4613B" w:rsidP="004F10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систематическое проведение профилактических упражнений и оздоровительных мероприятий;</w:t>
      </w:r>
    </w:p>
    <w:p w:rsidR="00E4613B" w:rsidRDefault="00E4613B" w:rsidP="004F10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удовлетворение потребности воспитанников в двигательной активности;</w:t>
      </w:r>
    </w:p>
    <w:p w:rsidR="00E4613B" w:rsidRDefault="00E4613B" w:rsidP="004F10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атмосферы психологической комфортности;</w:t>
      </w:r>
    </w:p>
    <w:p w:rsidR="00E4613B" w:rsidRDefault="00E4613B" w:rsidP="004F10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динамики физического развития.</w:t>
      </w:r>
    </w:p>
    <w:p w:rsidR="00E4613B" w:rsidRDefault="00E4613B" w:rsidP="004F10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систематическое проведение гимнастики, повышение работоспособности.</w:t>
      </w:r>
    </w:p>
    <w:p w:rsidR="00E4613B" w:rsidRDefault="00E4613B" w:rsidP="004F10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Приобщение воспитанников к ценностям физической культуры:</w:t>
      </w:r>
    </w:p>
    <w:p w:rsidR="00E4613B" w:rsidRDefault="00E4613B" w:rsidP="004F10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двигательных умений и навыков;</w:t>
      </w:r>
    </w:p>
    <w:p w:rsidR="007405ED" w:rsidRDefault="007405ED" w:rsidP="004F10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физических качеств.</w:t>
      </w:r>
    </w:p>
    <w:p w:rsidR="00E4613B" w:rsidRPr="007405ED" w:rsidRDefault="007405ED" w:rsidP="004F10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05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E4613B" w:rsidRPr="007405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Задачи и содержание работы.</w:t>
      </w:r>
    </w:p>
    <w:p w:rsidR="00E4613B" w:rsidRDefault="00E4613B" w:rsidP="004F10C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Основными задачами </w:t>
      </w:r>
      <w:r w:rsidR="00AB7E3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зала являются:</w:t>
      </w:r>
    </w:p>
    <w:p w:rsidR="00E4613B" w:rsidRPr="00414C76" w:rsidRDefault="00E4613B" w:rsidP="004F10C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C7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физической подготовленности каждого ребенка, оказание помощи в приобретении запаса прочных умений и двигательных навыков, необходимых человеку на протяжении всей его жизни, труда и активного отдыха.</w:t>
      </w:r>
    </w:p>
    <w:p w:rsidR="00E4613B" w:rsidRPr="004F10CE" w:rsidRDefault="004F10CE" w:rsidP="004F10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4613B" w:rsidRPr="004F10C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состояния процессов развития дошкольников в обозначенном направлении;</w:t>
      </w:r>
    </w:p>
    <w:p w:rsidR="00E4613B" w:rsidRPr="004F10CE" w:rsidRDefault="004F10CE" w:rsidP="004F10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4613B" w:rsidRPr="004F10C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предметно - развивающей среды, предполагающей активизацию процессов развития детей;</w:t>
      </w:r>
    </w:p>
    <w:p w:rsidR="00E4613B" w:rsidRPr="004F10CE" w:rsidRDefault="004F10CE" w:rsidP="004F10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4613B" w:rsidRPr="004F10C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и выполнение индивидуальных программ работы с детьми в рамках дифференциальных педагогических технологий обозначенного вектора развития;</w:t>
      </w:r>
    </w:p>
    <w:p w:rsidR="00E4613B" w:rsidRPr="004F10CE" w:rsidRDefault="004F10CE" w:rsidP="004F10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4613B" w:rsidRPr="004F10CE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систематизация и обобщение передового опыта при обеспечении условия интегративного использования специалистами - педагогами детского сада</w:t>
      </w:r>
    </w:p>
    <w:p w:rsidR="00E4613B" w:rsidRPr="004F10CE" w:rsidRDefault="004F10CE" w:rsidP="004F10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4613B" w:rsidRPr="004F10C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первоначальных представлений и умений в спортивных играх и упражнениях;</w:t>
      </w:r>
    </w:p>
    <w:p w:rsidR="00E4613B" w:rsidRPr="004F10CE" w:rsidRDefault="004F10CE" w:rsidP="004F10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4613B" w:rsidRPr="004F10CE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охрана и укрепление здоровья детей.</w:t>
      </w:r>
    </w:p>
    <w:p w:rsidR="00E4613B" w:rsidRPr="004F10CE" w:rsidRDefault="004F10CE" w:rsidP="004F10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4613B" w:rsidRPr="004F10C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физического развития дошкольников.</w:t>
      </w:r>
    </w:p>
    <w:p w:rsidR="00414C76" w:rsidRPr="004F10CE" w:rsidRDefault="004F10CE" w:rsidP="004F10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4613B" w:rsidRPr="004F10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сопротивляемости и защитных сил организма у детей.</w:t>
      </w:r>
    </w:p>
    <w:p w:rsidR="00E4613B" w:rsidRPr="004F10CE" w:rsidRDefault="004F10CE" w:rsidP="004F10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4613B" w:rsidRPr="004F10C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представления, что полезно и что вредно для организма.</w:t>
      </w:r>
    </w:p>
    <w:p w:rsidR="00E4613B" w:rsidRPr="004F10CE" w:rsidRDefault="004F10CE" w:rsidP="004F10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4613B" w:rsidRPr="004F10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побуждение к проявлению творчества в двигательной деятельности.</w:t>
      </w:r>
    </w:p>
    <w:p w:rsidR="00E4613B" w:rsidRPr="004F10CE" w:rsidRDefault="004F10CE" w:rsidP="004F10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4613B" w:rsidRPr="004F10C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необходимой учебно-материальной базы и санитарно-гигиенических условий для формирования жизненно-необходимых умений и навыков ребенка в соответствии с его индивидуальными особенностями для развития физических качеств.</w:t>
      </w:r>
    </w:p>
    <w:p w:rsidR="00E4613B" w:rsidRPr="004F10CE" w:rsidRDefault="004F10CE" w:rsidP="004F10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4613B" w:rsidRPr="004F10C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жизненно необходимых двигательных умений и навыков ребенка в соответствии с его индивидуальными особенностями;</w:t>
      </w:r>
    </w:p>
    <w:p w:rsidR="00E4613B" w:rsidRPr="004F10CE" w:rsidRDefault="004F10CE" w:rsidP="004F10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4613B" w:rsidRPr="004F10C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физических качеств;</w:t>
      </w:r>
    </w:p>
    <w:p w:rsidR="00E4613B" w:rsidRPr="004F10CE" w:rsidRDefault="004F10CE" w:rsidP="004F10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4613B" w:rsidRPr="004F10C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реализации потребности детей в двигательной активности;</w:t>
      </w:r>
    </w:p>
    <w:p w:rsidR="00E4613B" w:rsidRPr="004F10CE" w:rsidRDefault="004F10CE" w:rsidP="004F10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4613B" w:rsidRPr="004F10C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нравственно-волевых черт личности, активности, самостоятельности;</w:t>
      </w:r>
    </w:p>
    <w:p w:rsidR="00E4613B" w:rsidRDefault="00E4613B" w:rsidP="004F10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Содержание работы </w:t>
      </w:r>
      <w:r w:rsidR="00AB7E3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зала определяет образовательная программа. Инструктор по физической культуре имеет право использовать собственные, прошедшие утверждение педагогического совета, разработанные адаптивные модели деятельности.</w:t>
      </w:r>
    </w:p>
    <w:p w:rsidR="00E4613B" w:rsidRDefault="00E4613B" w:rsidP="004F10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</w:t>
      </w:r>
      <w:r w:rsidR="00740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организации основной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деятельности по фи</w:t>
      </w:r>
      <w:r w:rsidR="007405ED">
        <w:rPr>
          <w:rFonts w:ascii="Times New Roman" w:eastAsia="Times New Roman" w:hAnsi="Times New Roman" w:cs="Times New Roman"/>
          <w:sz w:val="28"/>
          <w:szCs w:val="28"/>
          <w:lang w:eastAsia="ru-RU"/>
        </w:rPr>
        <w:t>зическому воспитанию инструктор по ФИЗО реализуе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 индивидуальный подход с учетом возрастных особенностей воспитанников раннего и дошкольного возраста:</w:t>
      </w:r>
    </w:p>
    <w:p w:rsidR="00E4613B" w:rsidRDefault="007405ED" w:rsidP="004F10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E461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программное содержание должно соответствовать возрасту и возможностям воспитанников;</w:t>
      </w:r>
    </w:p>
    <w:p w:rsidR="00414C76" w:rsidRDefault="007405ED" w:rsidP="004F10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461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стремление у воспитанников заниматься спортом, туризмом.</w:t>
      </w:r>
    </w:p>
    <w:p w:rsidR="00E4613B" w:rsidRDefault="007405ED" w:rsidP="004F10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Во время основной </w:t>
      </w:r>
      <w:r w:rsidR="00E4613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деятельности и физкультурных мероприятий необходимо сочетать как коллективные, так и подгрупповые формы организации.</w:t>
      </w:r>
    </w:p>
    <w:p w:rsidR="00E4613B" w:rsidRDefault="007405ED" w:rsidP="004F10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Роль </w:t>
      </w:r>
      <w:r w:rsidR="00E4613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инструктора по физической культуре обеспечить максимальные условия для самореализации воспитанников.</w:t>
      </w:r>
    </w:p>
    <w:p w:rsidR="00414C76" w:rsidRDefault="00E4613B" w:rsidP="004F10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3.6. Проведение режимных моментов, физкультурны</w:t>
      </w:r>
      <w:r w:rsidR="00740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мероприятий и основной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организованной деятельности в соответствии с инструкциями по охране жизни и здоровья детей.</w:t>
      </w:r>
    </w:p>
    <w:p w:rsidR="00E4613B" w:rsidRPr="00F31414" w:rsidRDefault="00F31414" w:rsidP="004F10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14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E4613B" w:rsidRPr="00F314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Формы работы </w:t>
      </w:r>
      <w:r w:rsidR="00AB7E31" w:rsidRPr="00F314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спортивного</w:t>
      </w:r>
      <w:r w:rsidR="00E4613B" w:rsidRPr="00F314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зала</w:t>
      </w:r>
    </w:p>
    <w:p w:rsidR="00E4613B" w:rsidRPr="004F10CE" w:rsidRDefault="00E4613B" w:rsidP="004F10CE">
      <w:pPr>
        <w:pStyle w:val="a6"/>
        <w:numPr>
          <w:ilvl w:val="1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0C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формами работы физкультурного зала являются:</w:t>
      </w:r>
    </w:p>
    <w:p w:rsidR="00E4613B" w:rsidRPr="004F10CE" w:rsidRDefault="004F10CE" w:rsidP="004F10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4613B" w:rsidRPr="004F10C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физкультурные занятия в зале и на воздухе;</w:t>
      </w:r>
    </w:p>
    <w:p w:rsidR="00E4613B" w:rsidRPr="004F10CE" w:rsidRDefault="004F10CE" w:rsidP="004F10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4613B" w:rsidRPr="004F10CE">
        <w:rPr>
          <w:rFonts w:ascii="Times New Roman" w:eastAsia="Times New Roman" w:hAnsi="Times New Roman" w:cs="Times New Roman"/>
          <w:sz w:val="28"/>
          <w:szCs w:val="28"/>
          <w:lang w:eastAsia="ru-RU"/>
        </w:rPr>
        <w:t>дни здоровья;</w:t>
      </w:r>
    </w:p>
    <w:p w:rsidR="00E4613B" w:rsidRPr="004F10CE" w:rsidRDefault="004F10CE" w:rsidP="004F10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4613B" w:rsidRPr="004F10C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спортивные игры и упражнения;</w:t>
      </w:r>
    </w:p>
    <w:p w:rsidR="00E4613B" w:rsidRPr="004F10CE" w:rsidRDefault="004F10CE" w:rsidP="004F10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4613B" w:rsidRPr="004F10CE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ритмическая гимнастика;</w:t>
      </w:r>
    </w:p>
    <w:p w:rsidR="00E4613B" w:rsidRPr="004F10CE" w:rsidRDefault="004F10CE" w:rsidP="004F10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4613B" w:rsidRPr="004F10C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корригирующая гимнастика;</w:t>
      </w:r>
    </w:p>
    <w:p w:rsidR="00E4613B" w:rsidRPr="004F10CE" w:rsidRDefault="004F10CE" w:rsidP="004F10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4613B" w:rsidRPr="004F10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подвижные игры;</w:t>
      </w:r>
    </w:p>
    <w:p w:rsidR="00414C76" w:rsidRPr="004F10CE" w:rsidRDefault="004F10CE" w:rsidP="004F10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4613B" w:rsidRPr="004F10C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самостоятельные занятия;</w:t>
      </w:r>
    </w:p>
    <w:p w:rsidR="00E4613B" w:rsidRPr="004F10CE" w:rsidRDefault="004F10CE" w:rsidP="004F10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4613B" w:rsidRPr="004F10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консультативной работы с воспитателями и родителями по поводу физического воспитания детей.</w:t>
      </w:r>
    </w:p>
    <w:p w:rsidR="00F31414" w:rsidRPr="004F10CE" w:rsidRDefault="004F10CE" w:rsidP="004F10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4613B" w:rsidRPr="004F10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занятий творческих групп, методических объединений,</w:t>
      </w:r>
    </w:p>
    <w:p w:rsidR="00E4613B" w:rsidRPr="00F31414" w:rsidRDefault="00F31414" w:rsidP="004F10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14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E4613B" w:rsidRPr="00F314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Средства и материальная база</w:t>
      </w:r>
    </w:p>
    <w:p w:rsidR="00E4613B" w:rsidRDefault="00F31414" w:rsidP="004F10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4613B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AB7E3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Спортивный</w:t>
      </w:r>
      <w:r w:rsidR="00E46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зал финансируется и оборудуется за счет средств муниципального бюджета.</w:t>
      </w:r>
    </w:p>
    <w:p w:rsidR="00E4613B" w:rsidRDefault="00F31414" w:rsidP="004F10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4613B">
        <w:rPr>
          <w:rFonts w:ascii="Times New Roman" w:eastAsia="Times New Roman" w:hAnsi="Times New Roman" w:cs="Times New Roman"/>
          <w:sz w:val="28"/>
          <w:szCs w:val="28"/>
          <w:lang w:eastAsia="ru-RU"/>
        </w:rPr>
        <w:t>.2. Для правильной организации процесса физического воспитания, оборудование отбирается с учетом возраста и физического развития воспитанников.</w:t>
      </w:r>
    </w:p>
    <w:p w:rsidR="00414C76" w:rsidRDefault="00F31414" w:rsidP="004F10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4613B">
        <w:rPr>
          <w:rFonts w:ascii="Times New Roman" w:eastAsia="Times New Roman" w:hAnsi="Times New Roman" w:cs="Times New Roman"/>
          <w:sz w:val="28"/>
          <w:szCs w:val="28"/>
          <w:lang w:eastAsia="ru-RU"/>
        </w:rPr>
        <w:t>.3. Расстановка оборудования: гимнастическая стенка устанавливается стационарно, крупные предметы оборудования (гимнастические скамейки, кубы, степы и т. д.) размещаются вдоль стен помещения; мелкое физкультурное оборудование (мячи, кольца, мешочки, кубики, кегли и т. д.) размещаются в секционных зонах, расположенных также вдоль стен физкультурного зала; обручи, шнуры, скакалки размещаются также в специальных зонах на крюках, стойках и т. д.</w:t>
      </w:r>
    </w:p>
    <w:p w:rsidR="00F31414" w:rsidRDefault="00F31414" w:rsidP="004F10C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4613B">
        <w:rPr>
          <w:rFonts w:ascii="Times New Roman" w:eastAsia="Times New Roman" w:hAnsi="Times New Roman" w:cs="Times New Roman"/>
          <w:sz w:val="28"/>
          <w:szCs w:val="28"/>
          <w:lang w:eastAsia="ru-RU"/>
        </w:rPr>
        <w:t>.4. Для организации физкультурно-оздоровительной работы применяется ТСО (музыкальный центр, мультимедийная техника) .</w:t>
      </w:r>
    </w:p>
    <w:p w:rsidR="00E4613B" w:rsidRPr="00F31414" w:rsidRDefault="00F31414" w:rsidP="004F10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14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Документация</w:t>
      </w:r>
    </w:p>
    <w:p w:rsidR="00E4613B" w:rsidRPr="004F10CE" w:rsidRDefault="00E4613B" w:rsidP="004F10CE">
      <w:pPr>
        <w:pStyle w:val="a6"/>
        <w:numPr>
          <w:ilvl w:val="1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Документация </w:t>
      </w:r>
      <w:r w:rsidR="00AB7E31" w:rsidRPr="004F10C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Спортивного</w:t>
      </w:r>
      <w:r w:rsidRPr="004F1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зала включает в себя, в т. ч. :</w:t>
      </w:r>
    </w:p>
    <w:p w:rsidR="00E4613B" w:rsidRPr="004F10CE" w:rsidRDefault="004F10CE" w:rsidP="004F10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4613B" w:rsidRPr="004F10C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годовой и календарные планы работы;</w:t>
      </w:r>
    </w:p>
    <w:p w:rsidR="00E4613B" w:rsidRPr="004F10CE" w:rsidRDefault="004F10CE" w:rsidP="004F10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4613B" w:rsidRPr="004F10C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карточки-показатели по физической подготовке;</w:t>
      </w:r>
    </w:p>
    <w:p w:rsidR="00E4613B" w:rsidRPr="004F10CE" w:rsidRDefault="004F10CE" w:rsidP="004F10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4613B" w:rsidRPr="004F10CE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диагностика физического развития детей.</w:t>
      </w:r>
    </w:p>
    <w:p w:rsidR="00E4613B" w:rsidRPr="004F10CE" w:rsidRDefault="004F10CE" w:rsidP="004F10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4613B" w:rsidRPr="004F10C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физкультурного зала ДОУ.</w:t>
      </w:r>
    </w:p>
    <w:p w:rsidR="00E4613B" w:rsidRPr="004F10CE" w:rsidRDefault="004F10CE" w:rsidP="004F10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4613B" w:rsidRPr="004F10C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 инструктора по физической культуре.</w:t>
      </w:r>
    </w:p>
    <w:p w:rsidR="00E4613B" w:rsidRPr="004F10CE" w:rsidRDefault="004F10CE" w:rsidP="004F10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E4613B" w:rsidRPr="004F10C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конспекты, комплексы, картотеки и другие материалы для работы с детьми всех возрастных групп.</w:t>
      </w:r>
    </w:p>
    <w:p w:rsidR="00E4613B" w:rsidRPr="004F10CE" w:rsidRDefault="004F10CE" w:rsidP="004F10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4613B" w:rsidRPr="004F10C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консультаций, семинаров, открытых занятий и т. п. с педагогами.</w:t>
      </w:r>
    </w:p>
    <w:p w:rsidR="00E4613B" w:rsidRPr="004F10CE" w:rsidRDefault="004F10CE" w:rsidP="004F10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4613B" w:rsidRPr="004F10C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распределения занятий.</w:t>
      </w:r>
    </w:p>
    <w:p w:rsidR="00E4613B" w:rsidRPr="004F10CE" w:rsidRDefault="004F10CE" w:rsidP="004F10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31414" w:rsidRPr="004F10C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</w:t>
      </w:r>
      <w:r w:rsidR="00E4613B" w:rsidRPr="004F1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генеральной уборки.</w:t>
      </w:r>
    </w:p>
    <w:p w:rsidR="00414C76" w:rsidRPr="004F10CE" w:rsidRDefault="004F10CE" w:rsidP="004F10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4613B" w:rsidRPr="004F10C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мероприятий по работе с родителями.</w:t>
      </w:r>
    </w:p>
    <w:p w:rsidR="00E4613B" w:rsidRPr="00F31414" w:rsidRDefault="00F31414" w:rsidP="004F10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14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Руководство и взаимосвязь</w:t>
      </w:r>
    </w:p>
    <w:p w:rsidR="00F31414" w:rsidRDefault="00F31414" w:rsidP="004F10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4613B">
        <w:rPr>
          <w:rFonts w:ascii="Times New Roman" w:eastAsia="Times New Roman" w:hAnsi="Times New Roman" w:cs="Times New Roman"/>
          <w:sz w:val="28"/>
          <w:szCs w:val="28"/>
          <w:lang w:eastAsia="ru-RU"/>
        </w:rPr>
        <w:t>.1. Руководство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спортивным залом осуществляет инструктор по физической культуре (при наличии).</w:t>
      </w:r>
    </w:p>
    <w:p w:rsidR="00E4613B" w:rsidRDefault="00F31414" w:rsidP="004F10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7.2. К</w:t>
      </w:r>
      <w:r w:rsidR="00E4613B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 за деятельностью спортивного зала осуществл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яет заведующий, заместитель заведующего по ВР</w:t>
      </w:r>
      <w:r w:rsidR="00E4613B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медсестра.</w:t>
      </w:r>
    </w:p>
    <w:p w:rsidR="00E4613B" w:rsidRDefault="00F31414" w:rsidP="004F10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7.3</w:t>
      </w:r>
      <w:r w:rsidR="00E4613B">
        <w:rPr>
          <w:rFonts w:ascii="Times New Roman" w:eastAsia="Times New Roman" w:hAnsi="Times New Roman" w:cs="Times New Roman"/>
          <w:sz w:val="28"/>
          <w:szCs w:val="28"/>
          <w:lang w:eastAsia="ru-RU"/>
        </w:rPr>
        <w:t>. Методическое руководство работой инструктора по физической 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льтуре осуществляется заместителем заведующего по ВР</w:t>
      </w:r>
      <w:r w:rsidR="00E461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613B" w:rsidRDefault="00F31414" w:rsidP="004F10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7.4.</w:t>
      </w:r>
      <w:r w:rsidR="00E46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Инструктор по физической культуре осуществляет взаимосвязи с медсестрой, педагогическим советом, методистом, музыкальным руководителем, психологом и пр.</w:t>
      </w:r>
    </w:p>
    <w:p w:rsidR="00414C76" w:rsidRDefault="00F31414" w:rsidP="004F10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7.5. В случае отсутствия в штате должности инструктора по физической культуре руководство спортивным залом осуществляется заместителем заведующего по ВР.</w:t>
      </w:r>
    </w:p>
    <w:p w:rsidR="00E4613B" w:rsidRPr="00F31414" w:rsidRDefault="00F31414" w:rsidP="004F10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14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E4613B" w:rsidRPr="00F314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.Организация работы</w:t>
      </w:r>
    </w:p>
    <w:p w:rsidR="00E4613B" w:rsidRDefault="00F31414" w:rsidP="004F10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46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Работа </w:t>
      </w:r>
      <w:r w:rsidR="00AA538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спортивного зала</w:t>
      </w:r>
      <w:r w:rsidR="00E46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в течение всего учебного года.</w:t>
      </w:r>
    </w:p>
    <w:p w:rsidR="00414C76" w:rsidRDefault="00F31414" w:rsidP="004F10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46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Посещение </w:t>
      </w:r>
      <w:r w:rsidR="00AA538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спортивного</w:t>
      </w:r>
      <w:r w:rsidR="00E46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зала воспитанниками осуществляется на основании разработанного и утвержденного заведующим графика.</w:t>
      </w:r>
    </w:p>
    <w:p w:rsidR="00F31414" w:rsidRDefault="00F31414" w:rsidP="004F10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4613B">
        <w:rPr>
          <w:rFonts w:ascii="Times New Roman" w:eastAsia="Times New Roman" w:hAnsi="Times New Roman" w:cs="Times New Roman"/>
          <w:sz w:val="28"/>
          <w:szCs w:val="28"/>
          <w:lang w:eastAsia="ru-RU"/>
        </w:rPr>
        <w:t>.3. Проветривание, и уборка проводится согласно разработанным медсес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трой</w:t>
      </w:r>
      <w:r w:rsidR="00E46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утвержденным заведующим графикам.</w:t>
      </w:r>
    </w:p>
    <w:p w:rsidR="00E4613B" w:rsidRPr="00F31414" w:rsidRDefault="00F31414" w:rsidP="004F10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14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E4613B" w:rsidRPr="00F314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Ответственность</w:t>
      </w:r>
    </w:p>
    <w:p w:rsidR="00E4613B" w:rsidRDefault="00F31414" w:rsidP="004F10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46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Работники </w:t>
      </w:r>
      <w:r w:rsidR="00AA538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спортивного</w:t>
      </w:r>
      <w:r w:rsidR="00E46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несут ответственность, в т. ч.</w:t>
      </w:r>
      <w:r w:rsidR="00E4613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4613B" w:rsidRDefault="00F31414" w:rsidP="004F10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9.1.1. З</w:t>
      </w:r>
      <w:r w:rsidR="00E4613B">
        <w:rPr>
          <w:rFonts w:ascii="Times New Roman" w:eastAsia="Times New Roman" w:hAnsi="Times New Roman" w:cs="Times New Roman"/>
          <w:sz w:val="28"/>
          <w:szCs w:val="28"/>
          <w:lang w:eastAsia="ru-RU"/>
        </w:rPr>
        <w:t>а обеспечение охраны жизни и здоровья воспитанников во время работы.</w:t>
      </w:r>
    </w:p>
    <w:p w:rsidR="00E4613B" w:rsidRDefault="00F31414" w:rsidP="004F10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9.1.2. З</w:t>
      </w:r>
      <w:r w:rsidR="00E4613B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невыполнение настоящего Положения.</w:t>
      </w:r>
    </w:p>
    <w:p w:rsidR="00E4613B" w:rsidRDefault="00E4613B" w:rsidP="00E461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13B" w:rsidRDefault="00E4613B" w:rsidP="00E461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36552" w:rsidRDefault="00736552" w:rsidP="007365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552" w:rsidRDefault="00736552" w:rsidP="007365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552" w:rsidRDefault="00736552" w:rsidP="007365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552" w:rsidRDefault="00736552" w:rsidP="007365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552" w:rsidRDefault="00736552" w:rsidP="007365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552" w:rsidRDefault="00736552" w:rsidP="007365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552" w:rsidRDefault="00736552" w:rsidP="007365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552" w:rsidRDefault="00736552" w:rsidP="007365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552" w:rsidRDefault="00736552" w:rsidP="007365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613B" w:rsidRDefault="00E4613B" w:rsidP="00736552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4613B" w:rsidRDefault="00E4613B" w:rsidP="00736552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4613B" w:rsidRDefault="00E4613B" w:rsidP="00736552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4613B" w:rsidRDefault="00E4613B" w:rsidP="00E461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4613B" w:rsidRDefault="00E4613B" w:rsidP="00736552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4613B" w:rsidRDefault="00E4613B" w:rsidP="00736552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4613B" w:rsidRDefault="00E4613B" w:rsidP="00736552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sectPr w:rsidR="00E4613B" w:rsidSect="004F10CE">
      <w:pgSz w:w="11906" w:h="16838"/>
      <w:pgMar w:top="1134" w:right="567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4625A"/>
    <w:multiLevelType w:val="multilevel"/>
    <w:tmpl w:val="CB1A37B0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24620623"/>
    <w:multiLevelType w:val="hybridMultilevel"/>
    <w:tmpl w:val="4D44B2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2E0879"/>
    <w:multiLevelType w:val="hybridMultilevel"/>
    <w:tmpl w:val="76005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6F789C"/>
    <w:multiLevelType w:val="hybridMultilevel"/>
    <w:tmpl w:val="97065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A37BF1"/>
    <w:multiLevelType w:val="hybridMultilevel"/>
    <w:tmpl w:val="25360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663049"/>
    <w:multiLevelType w:val="hybridMultilevel"/>
    <w:tmpl w:val="98649C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3AC2A54"/>
    <w:multiLevelType w:val="hybridMultilevel"/>
    <w:tmpl w:val="989E4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D30A07"/>
    <w:multiLevelType w:val="multilevel"/>
    <w:tmpl w:val="9176F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9A6510"/>
    <w:multiLevelType w:val="multilevel"/>
    <w:tmpl w:val="B78043D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9">
    <w:nsid w:val="5DDC1220"/>
    <w:multiLevelType w:val="hybridMultilevel"/>
    <w:tmpl w:val="1A4C4D9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AD1A9A"/>
    <w:multiLevelType w:val="hybridMultilevel"/>
    <w:tmpl w:val="9A427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B357F2"/>
    <w:multiLevelType w:val="hybridMultilevel"/>
    <w:tmpl w:val="FA1EE5A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640"/>
        </w:tabs>
        <w:ind w:left="6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360"/>
        </w:tabs>
        <w:ind w:left="13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080"/>
        </w:tabs>
        <w:ind w:left="20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800"/>
        </w:tabs>
        <w:ind w:left="28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520"/>
        </w:tabs>
        <w:ind w:left="35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240"/>
        </w:tabs>
        <w:ind w:left="42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4960"/>
        </w:tabs>
        <w:ind w:left="49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680"/>
        </w:tabs>
        <w:ind w:left="5680" w:hanging="360"/>
      </w:pPr>
    </w:lvl>
  </w:abstractNum>
  <w:num w:numId="1">
    <w:abstractNumId w:val="5"/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0"/>
  </w:num>
  <w:num w:numId="6">
    <w:abstractNumId w:val="4"/>
  </w:num>
  <w:num w:numId="7">
    <w:abstractNumId w:val="3"/>
  </w:num>
  <w:num w:numId="8">
    <w:abstractNumId w:val="2"/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7"/>
  </w:num>
  <w:num w:numId="13">
    <w:abstractNumId w:val="6"/>
  </w:num>
  <w:num w:numId="14">
    <w:abstractNumId w:val="8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331F"/>
    <w:rsid w:val="00003F45"/>
    <w:rsid w:val="00015473"/>
    <w:rsid w:val="002F17E4"/>
    <w:rsid w:val="00337E9B"/>
    <w:rsid w:val="00414C76"/>
    <w:rsid w:val="00441AF1"/>
    <w:rsid w:val="004F10CE"/>
    <w:rsid w:val="005E331F"/>
    <w:rsid w:val="007237E5"/>
    <w:rsid w:val="00736552"/>
    <w:rsid w:val="007405ED"/>
    <w:rsid w:val="0078772A"/>
    <w:rsid w:val="00790D3A"/>
    <w:rsid w:val="00883E65"/>
    <w:rsid w:val="00920F4F"/>
    <w:rsid w:val="00AA538E"/>
    <w:rsid w:val="00AB7E31"/>
    <w:rsid w:val="00AE495F"/>
    <w:rsid w:val="00AF4520"/>
    <w:rsid w:val="00BC2CF9"/>
    <w:rsid w:val="00BF25AE"/>
    <w:rsid w:val="00CB5192"/>
    <w:rsid w:val="00E03B24"/>
    <w:rsid w:val="00E4613B"/>
    <w:rsid w:val="00F17C51"/>
    <w:rsid w:val="00F31414"/>
    <w:rsid w:val="00FB2A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73655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3">
    <w:name w:val="Основной текст_"/>
    <w:basedOn w:val="a0"/>
    <w:link w:val="11"/>
    <w:rsid w:val="0073655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736552"/>
    <w:pPr>
      <w:widowControl w:val="0"/>
      <w:shd w:val="clear" w:color="auto" w:fill="FFFFFF"/>
      <w:spacing w:after="42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Основной текст1"/>
    <w:basedOn w:val="a"/>
    <w:link w:val="a3"/>
    <w:rsid w:val="00736552"/>
    <w:pPr>
      <w:widowControl w:val="0"/>
      <w:shd w:val="clear" w:color="auto" w:fill="FFFFFF"/>
      <w:spacing w:before="420" w:after="0" w:line="320" w:lineRule="exact"/>
      <w:ind w:firstLine="700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55pt">
    <w:name w:val="Основной текст + 15;5 pt;Полужирный"/>
    <w:basedOn w:val="a3"/>
    <w:rsid w:val="007365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shd w:val="clear" w:color="auto" w:fill="FFFFFF"/>
      <w:lang w:val="ru-RU"/>
    </w:rPr>
  </w:style>
  <w:style w:type="character" w:customStyle="1" w:styleId="2">
    <w:name w:val="Основной текст (2)_"/>
    <w:basedOn w:val="a0"/>
    <w:link w:val="20"/>
    <w:rsid w:val="00736552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13pt">
    <w:name w:val="Основной текст (2) + 13 pt"/>
    <w:basedOn w:val="2"/>
    <w:rsid w:val="0073655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736552"/>
    <w:pPr>
      <w:widowControl w:val="0"/>
      <w:shd w:val="clear" w:color="auto" w:fill="FFFFFF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No Spacing"/>
    <w:link w:val="a5"/>
    <w:qFormat/>
    <w:rsid w:val="00920F4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rsid w:val="00920F4F"/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AB7E3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314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314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1298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2021-06-06T22:52:00Z</cp:lastPrinted>
  <dcterms:created xsi:type="dcterms:W3CDTF">2018-02-12T11:37:00Z</dcterms:created>
  <dcterms:modified xsi:type="dcterms:W3CDTF">2021-11-20T15:09:00Z</dcterms:modified>
</cp:coreProperties>
</file>