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2" w:rsidRPr="004743A2" w:rsidRDefault="001A78E8" w:rsidP="001A7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6550" cy="9144478"/>
            <wp:effectExtent l="19050" t="0" r="0" b="0"/>
            <wp:docPr id="1" name="Рисунок 1" descr="C:\Users\user\Pictures\ControlCenter4\Scan\о порядке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о порядке реализ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45" t="3437" r="2451" b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индивидуальному учебному плану, в пределах </w:t>
      </w:r>
      <w:r w:rsidR="004743A2" w:rsidRPr="004743A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общеобразовательной программы дошкольного образования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0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1.5. Задачей реализации индивидуальных учебных планов является удовлетворение потребностей и поддержка одаренных детей, воспитанников дошкольного образовательного учреждения, имеющих ограничения по здоровью путём выбора оптимального уровня образовательных программ, темпов и сроков их освоения.</w:t>
      </w:r>
    </w:p>
    <w:p w:rsidR="004743A2" w:rsidRPr="009234C7" w:rsidRDefault="004743A2" w:rsidP="009234C7">
      <w:pPr>
        <w:pStyle w:val="30"/>
        <w:shd w:val="clear" w:color="auto" w:fill="auto"/>
        <w:tabs>
          <w:tab w:val="left" w:pos="0"/>
          <w:tab w:val="left" w:pos="507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43A2">
        <w:rPr>
          <w:sz w:val="28"/>
          <w:szCs w:val="28"/>
          <w:shd w:val="clear" w:color="auto" w:fill="FFFFFF"/>
        </w:rPr>
        <w:t xml:space="preserve">1.6. Условия реализации индивидуального учебного плана дошкольного образования должны соответствовать условиям реализации </w:t>
      </w:r>
      <w:r w:rsidRPr="004743A2">
        <w:rPr>
          <w:sz w:val="28"/>
          <w:szCs w:val="28"/>
        </w:rPr>
        <w:t>основной общеобразовательной программы дошкольного образования</w:t>
      </w:r>
      <w:r w:rsidRPr="004743A2">
        <w:rPr>
          <w:sz w:val="28"/>
          <w:szCs w:val="28"/>
          <w:shd w:val="clear" w:color="auto" w:fill="FFFFFF"/>
        </w:rPr>
        <w:t>, Федеральному государственному образовательному стандарту дошкольного образования (ФГОС ДО).</w:t>
      </w:r>
    </w:p>
    <w:p w:rsidR="004743A2" w:rsidRPr="004743A2" w:rsidRDefault="004743A2" w:rsidP="004743A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4743A2" w:rsidRPr="004743A2" w:rsidRDefault="004743A2" w:rsidP="004743A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 xml:space="preserve">2.1. Целью настоящего Положения является </w:t>
      </w:r>
      <w:r w:rsidRPr="004743A2">
        <w:rPr>
          <w:rFonts w:ascii="Times New Roman" w:hAnsi="Times New Roman" w:cs="Times New Roman"/>
          <w:sz w:val="28"/>
          <w:szCs w:val="28"/>
        </w:rPr>
        <w:t>регламентация процесса реализации индивидуальных учебных планов для воспитанников дошкольного образовательного учреждения.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0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  <w:shd w:val="clear" w:color="auto" w:fill="FFFFFF"/>
        </w:rPr>
        <w:t>2.2. Под индивидуальным учебным планом в ДОУ понимается учебный план, обеспечивающий освоение Основной общеобразовательной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</w:t>
      </w: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4743A2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настоящего Положения:</w:t>
      </w:r>
    </w:p>
    <w:p w:rsidR="004743A2" w:rsidRPr="004743A2" w:rsidRDefault="009234C7" w:rsidP="00923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определение основных организационных механизмов, реализуемых в ДОУ для обучения по индивидуальному учебному плану.</w:t>
      </w:r>
    </w:p>
    <w:p w:rsidR="004743A2" w:rsidRPr="004743A2" w:rsidRDefault="009234C7" w:rsidP="00923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обучения по индивидуальному учебному плану на уровне дошкольного образования в соответствии с установленными требованиями.</w:t>
      </w:r>
    </w:p>
    <w:p w:rsidR="004743A2" w:rsidRPr="004743A2" w:rsidRDefault="009234C7" w:rsidP="00923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определение ответственности педагогических работников дошкольного образовательного учреждения при обучении по индивидуальному учебному плану.</w:t>
      </w:r>
    </w:p>
    <w:p w:rsidR="004743A2" w:rsidRPr="004743A2" w:rsidRDefault="009234C7" w:rsidP="0092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индивидуального учебного плана требованиям Федерального государственного образовательного стандарта дошкольного образования (ФГОС ДО).</w:t>
      </w:r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  <w:bookmarkStart w:id="0" w:name="bookmark3"/>
    </w:p>
    <w:p w:rsidR="004743A2" w:rsidRDefault="004743A2" w:rsidP="004743A2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rPr>
          <w:b/>
          <w:sz w:val="28"/>
          <w:szCs w:val="28"/>
        </w:rPr>
      </w:pPr>
      <w:r w:rsidRPr="004743A2">
        <w:rPr>
          <w:b/>
          <w:sz w:val="28"/>
          <w:szCs w:val="28"/>
        </w:rPr>
        <w:t>Направленность индивидуальных учебных планов в пределах</w:t>
      </w:r>
      <w:bookmarkEnd w:id="0"/>
      <w:r w:rsidRPr="004743A2">
        <w:rPr>
          <w:b/>
          <w:sz w:val="28"/>
          <w:szCs w:val="28"/>
        </w:rPr>
        <w:t xml:space="preserve"> образовательных программ</w:t>
      </w:r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720"/>
        <w:jc w:val="left"/>
        <w:rPr>
          <w:b/>
          <w:sz w:val="28"/>
          <w:szCs w:val="28"/>
        </w:rPr>
      </w:pP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31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3.1. </w:t>
      </w:r>
      <w:r w:rsidRPr="004743A2">
        <w:rPr>
          <w:sz w:val="28"/>
          <w:szCs w:val="28"/>
          <w:u w:val="single"/>
        </w:rPr>
        <w:t>Цель обучения по индивидуальному учебному плану - создание условий для реализации образовательных программ для детей: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714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3.1.1. с высокой степенью успешности в освоении образовательных программ;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714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4743A2">
        <w:rPr>
          <w:sz w:val="28"/>
          <w:szCs w:val="28"/>
        </w:rPr>
        <w:t xml:space="preserve">3.1.2. </w:t>
      </w:r>
      <w:r w:rsidRPr="004743A2">
        <w:rPr>
          <w:sz w:val="28"/>
          <w:szCs w:val="28"/>
          <w:u w:val="single"/>
        </w:rPr>
        <w:t>с наличием признаков одаренности по следующим направлениям:</w:t>
      </w:r>
    </w:p>
    <w:p w:rsidR="004743A2" w:rsidRPr="004743A2" w:rsidRDefault="00DE4646" w:rsidP="00DE4646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художественно-эстетическое;</w:t>
      </w:r>
    </w:p>
    <w:p w:rsidR="004743A2" w:rsidRPr="004743A2" w:rsidRDefault="00DE4646" w:rsidP="00DE4646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физическое;</w:t>
      </w:r>
    </w:p>
    <w:p w:rsidR="004743A2" w:rsidRPr="004743A2" w:rsidRDefault="00DE4646" w:rsidP="00DE4646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познавательное;</w:t>
      </w:r>
    </w:p>
    <w:p w:rsidR="004743A2" w:rsidRPr="004743A2" w:rsidRDefault="00DE4646" w:rsidP="00DE4646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речевое;</w:t>
      </w:r>
    </w:p>
    <w:p w:rsidR="004743A2" w:rsidRPr="004743A2" w:rsidRDefault="00DE4646" w:rsidP="00DE4646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социально-коммуникативное.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714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3.1.3. с ограниченными возможностями здоровья и (или) часто болеющих </w:t>
      </w:r>
      <w:r w:rsidRPr="004743A2">
        <w:rPr>
          <w:sz w:val="28"/>
          <w:szCs w:val="28"/>
        </w:rPr>
        <w:lastRenderedPageBreak/>
        <w:t>детей;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714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3.1.4. с устойчивой дезадаптацией и неспособностью к освоению образовательных программ в условиях большого детского коллектива;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714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3.1.5. длительно отсутствующих детей в течение учебного года.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3.2. Обучение по индивидуальному учебному плану в дошкольном образовательном учреждении проектируется в соответствии с требованием образовательной программы дошкольного образования.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</w:p>
    <w:p w:rsidR="004743A2" w:rsidRDefault="004743A2" w:rsidP="004743A2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0"/>
          <w:tab w:val="left" w:pos="1143"/>
        </w:tabs>
        <w:spacing w:before="0" w:after="0" w:line="240" w:lineRule="auto"/>
        <w:rPr>
          <w:b/>
          <w:sz w:val="28"/>
          <w:szCs w:val="28"/>
        </w:rPr>
      </w:pPr>
      <w:bookmarkStart w:id="1" w:name="bookmark4"/>
      <w:r w:rsidRPr="004743A2">
        <w:rPr>
          <w:b/>
          <w:sz w:val="28"/>
          <w:szCs w:val="28"/>
        </w:rPr>
        <w:t>Основания для обучения по индивидуальному учебному плану в пределах</w:t>
      </w:r>
      <w:bookmarkEnd w:id="1"/>
      <w:r w:rsidRPr="004743A2">
        <w:rPr>
          <w:b/>
          <w:sz w:val="28"/>
          <w:szCs w:val="28"/>
        </w:rPr>
        <w:t xml:space="preserve"> осваиваемых образовательных программ</w:t>
      </w:r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1143"/>
        </w:tabs>
        <w:spacing w:before="0" w:after="0" w:line="240" w:lineRule="auto"/>
        <w:ind w:left="720"/>
        <w:jc w:val="left"/>
        <w:rPr>
          <w:b/>
          <w:sz w:val="28"/>
          <w:szCs w:val="28"/>
        </w:rPr>
      </w:pP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4743A2">
        <w:rPr>
          <w:sz w:val="28"/>
          <w:szCs w:val="28"/>
        </w:rPr>
        <w:t xml:space="preserve">4.1. </w:t>
      </w:r>
      <w:r w:rsidRPr="004743A2">
        <w:rPr>
          <w:sz w:val="28"/>
          <w:szCs w:val="28"/>
          <w:u w:val="single"/>
        </w:rPr>
        <w:t>Основанием для обучения воспитанников ДОУ по индивидуальному учебному плану является:</w:t>
      </w:r>
    </w:p>
    <w:p w:rsidR="004743A2" w:rsidRPr="004743A2" w:rsidRDefault="00EF6E1B" w:rsidP="00EF6E1B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результаты психолого-медико-педагогических обследований;</w:t>
      </w:r>
    </w:p>
    <w:p w:rsidR="004743A2" w:rsidRPr="004743A2" w:rsidRDefault="00EF6E1B" w:rsidP="00EF6E1B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заявление родителей (законных представителей) воспитанников;</w:t>
      </w:r>
    </w:p>
    <w:p w:rsidR="004743A2" w:rsidRPr="004743A2" w:rsidRDefault="00EF6E1B" w:rsidP="00EF6E1B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решение Педагогического совета дошкольного образовательного учреждения о переходе на обучение по индивидуальному учебному плану;</w:t>
      </w:r>
    </w:p>
    <w:p w:rsidR="004743A2" w:rsidRPr="004743A2" w:rsidRDefault="00EF6E1B" w:rsidP="00EF6E1B">
      <w:pPr>
        <w:pStyle w:val="30"/>
        <w:shd w:val="clear" w:color="auto" w:fill="auto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приказ заведующего дошкольным образовательным учреждением.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</w:p>
    <w:p w:rsidR="004743A2" w:rsidRPr="004743A2" w:rsidRDefault="004743A2" w:rsidP="004743A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механизмы в целях обучения по индивидуальному учебному плану</w:t>
      </w:r>
    </w:p>
    <w:p w:rsidR="004743A2" w:rsidRPr="004743A2" w:rsidRDefault="004743A2" w:rsidP="004743A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4743A2">
        <w:rPr>
          <w:rFonts w:ascii="Times New Roman" w:eastAsia="Times New Roman" w:hAnsi="Times New Roman" w:cs="Times New Roman"/>
          <w:sz w:val="28"/>
          <w:szCs w:val="28"/>
          <w:u w:val="single"/>
        </w:rPr>
        <w:t>К основным организационным механизмам, реализуемым в ДОУ, с целью соблюдения права воспитанников на обучение по индивидуальным учебным планам относятся:</w:t>
      </w:r>
    </w:p>
    <w:p w:rsidR="004743A2" w:rsidRPr="004743A2" w:rsidRDefault="00EF6E1B" w:rsidP="00E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(законных представителей) воспитанников о праве детей на обучение по индивидуальному учебному плану;</w:t>
      </w:r>
    </w:p>
    <w:p w:rsidR="004743A2" w:rsidRPr="004743A2" w:rsidRDefault="00EF6E1B" w:rsidP="00E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4743A2" w:rsidRPr="004743A2" w:rsidRDefault="00EF6E1B" w:rsidP="00E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разработка Образовательной программы дошкольного образования, включающей в качестве механизма ее реализации индивидуальные учебные планы;</w:t>
      </w:r>
    </w:p>
    <w:p w:rsidR="004743A2" w:rsidRPr="004743A2" w:rsidRDefault="00EF6E1B" w:rsidP="00E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образовательных программ в соответствии с индивидуальными учебными планами дошкольного образовательного учреждения;</w:t>
      </w:r>
    </w:p>
    <w:p w:rsidR="004743A2" w:rsidRPr="004743A2" w:rsidRDefault="00EF6E1B" w:rsidP="00E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организация обучения по индивидуальному учебному плану в строгом соответствии с требованиями Федерального государственного образовательного стандарта дошкольного образования (ФГОС ДО);</w:t>
      </w:r>
    </w:p>
    <w:p w:rsidR="00A82043" w:rsidRPr="00A82043" w:rsidRDefault="00EF6E1B" w:rsidP="00A82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</w:t>
      </w:r>
      <w:bookmarkStart w:id="2" w:name="bookmark5"/>
    </w:p>
    <w:p w:rsidR="004743A2" w:rsidRDefault="004743A2" w:rsidP="004743A2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0"/>
          <w:tab w:val="left" w:pos="1038"/>
        </w:tabs>
        <w:spacing w:before="0" w:after="0" w:line="240" w:lineRule="auto"/>
        <w:rPr>
          <w:b/>
          <w:sz w:val="28"/>
          <w:szCs w:val="28"/>
        </w:rPr>
      </w:pPr>
      <w:bookmarkStart w:id="3" w:name="bookmark6"/>
      <w:bookmarkEnd w:id="2"/>
      <w:r w:rsidRPr="004743A2">
        <w:rPr>
          <w:b/>
          <w:sz w:val="28"/>
          <w:szCs w:val="28"/>
        </w:rPr>
        <w:t>Условия и порядок реализации индивидуальных учебных планов в пределах</w:t>
      </w:r>
      <w:bookmarkEnd w:id="3"/>
      <w:r w:rsidRPr="004743A2">
        <w:rPr>
          <w:b/>
          <w:sz w:val="28"/>
          <w:szCs w:val="28"/>
        </w:rPr>
        <w:t xml:space="preserve"> осваиваемых образовательных программ</w:t>
      </w:r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1038"/>
        </w:tabs>
        <w:spacing w:before="0" w:after="0" w:line="240" w:lineRule="auto"/>
        <w:ind w:left="720"/>
        <w:jc w:val="left"/>
        <w:rPr>
          <w:b/>
          <w:sz w:val="28"/>
          <w:szCs w:val="28"/>
        </w:rPr>
      </w:pP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6.1. Занятия по реализации индивидуальных учебных планов в ДОУ являются обязательными и регулируются настоящим локальным нормативным актом и нормами организации образовательной деятельности в детском саду. Ведётся </w:t>
      </w:r>
      <w:r w:rsidRPr="004743A2">
        <w:rPr>
          <w:sz w:val="28"/>
          <w:szCs w:val="28"/>
        </w:rPr>
        <w:lastRenderedPageBreak/>
        <w:t>журнал контроля посещаемости и выполнения учебно-тематических планов.</w:t>
      </w:r>
    </w:p>
    <w:p w:rsidR="004743A2" w:rsidRPr="004743A2" w:rsidRDefault="004743A2" w:rsidP="00474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6.2. Реализация индивидуального учебного плана осуществляется в рамках учебного плана дошкольного образовательного учреждения в соответствии с расписанием занятий, отвечающим совокупному объему учебной нагрузки и свободной деятельности воспитанников с учетом требований действующих СанПиН.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6.3. Занятия по индивидуальным учебным планам проводятся согласно утвержденного режима работы дошкольного образовательного учреждения.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6.4. Сокращение количества часов, отводимых на изучение, обозначенное в индивидуальном учебном плане основной образовательной программы, не допускается.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6.5. Нагрузка воспитанников не должна превышать максимального объема учебной нагрузки,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определенного индивидуальным учебным планом.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6.6. При составлении циклограммы и организации учебной деятельности воспитанников детского сада необходимо исходить из санитарно-гигиенических требований.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6.7. Итогом изучения являются личные достижения воспитанника, форма которых зависит от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2232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вида программы и ее содержания. Она определяется перед утверждением индивидуального учебного плана (это могут быть: призовые места, творческие работы воспитанников, результаты мониторинга усвоения программы и другие формы, оговоренные в индивидуальном учебном плане).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6.8. Промежуточные результаты выполнения индивидуального учебного плана отслеживаются заместителем заведующего по воспитательной и методической работе (старшим воспитателем), и являются основанием для коррекции индивидуального учебного плана.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2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6.9. Итоги обучения по индивидуальному учебному плану творческого характера накапливаются в «портфолио» воспитанника дошкольного образовательного учреждения.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2"/>
        </w:tabs>
        <w:spacing w:line="240" w:lineRule="auto"/>
        <w:ind w:firstLine="709"/>
        <w:jc w:val="both"/>
        <w:rPr>
          <w:sz w:val="28"/>
          <w:szCs w:val="28"/>
        </w:rPr>
      </w:pPr>
    </w:p>
    <w:p w:rsidR="004743A2" w:rsidRDefault="004743A2" w:rsidP="004743A2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0"/>
          <w:tab w:val="left" w:pos="918"/>
        </w:tabs>
        <w:spacing w:before="0" w:after="0" w:line="240" w:lineRule="auto"/>
        <w:rPr>
          <w:b/>
          <w:sz w:val="28"/>
          <w:szCs w:val="28"/>
        </w:rPr>
      </w:pPr>
      <w:bookmarkStart w:id="4" w:name="bookmark7"/>
      <w:r w:rsidRPr="004743A2">
        <w:rPr>
          <w:b/>
          <w:sz w:val="28"/>
          <w:szCs w:val="28"/>
        </w:rPr>
        <w:t>Права и обязанности родителей (законных представителей) и педагогических работников в реализации индивидуальных учебных планов</w:t>
      </w:r>
      <w:bookmarkEnd w:id="4"/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918"/>
        </w:tabs>
        <w:spacing w:before="0" w:after="0" w:line="240" w:lineRule="auto"/>
        <w:ind w:left="720"/>
        <w:jc w:val="left"/>
        <w:rPr>
          <w:b/>
          <w:sz w:val="28"/>
          <w:szCs w:val="28"/>
        </w:rPr>
      </w:pP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7.1. </w:t>
      </w:r>
      <w:r w:rsidRPr="004743A2">
        <w:rPr>
          <w:sz w:val="28"/>
          <w:szCs w:val="28"/>
          <w:u w:val="single"/>
        </w:rPr>
        <w:t>Родители (законные представители) воспитанников имеют право: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7.1.1. знакомиться с содержанием образования, используемыми методами обучения и воспитания, образовательными технологиями;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7.1.2. получать информацию обо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69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7.1.3. присутствовать при обследовании детей психолого-медико-педагогической комиссией, обсуждении результатов обследования и рекомендаций, </w:t>
      </w:r>
      <w:r w:rsidRPr="004743A2">
        <w:rPr>
          <w:sz w:val="28"/>
          <w:szCs w:val="28"/>
        </w:rPr>
        <w:lastRenderedPageBreak/>
        <w:t>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2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4743A2">
        <w:rPr>
          <w:sz w:val="28"/>
          <w:szCs w:val="28"/>
        </w:rPr>
        <w:t xml:space="preserve">7.2. </w:t>
      </w:r>
      <w:r w:rsidRPr="004743A2">
        <w:rPr>
          <w:sz w:val="28"/>
          <w:szCs w:val="28"/>
          <w:u w:val="single"/>
        </w:rPr>
        <w:t>Родители (законные представители) воспитанников обязаны: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69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7.2.1. соблюдать правила внутреннего распорядка ДОУ,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дошкольным образовательным учреждением и родителями (законными представителями) и оформления возникновения, приостановления и прекращения этих отношений;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69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7.2.2. уважать честь и достоинство воспитанников и работников дошкольного образовательного учреждения;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562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7.3. </w:t>
      </w:r>
      <w:r w:rsidRPr="004743A2">
        <w:rPr>
          <w:sz w:val="28"/>
          <w:szCs w:val="28"/>
          <w:u w:val="single"/>
        </w:rPr>
        <w:t>Педагогические работники ДОУ имеют право: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69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7.3.1. свободы выбора и использования педагогически обоснованных форм, средств, методов обучения и воспитания;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7.3.2.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7.3.3. на выбор учебных пособий, материалов и иных средств обучения и воспитания в соответствии с образовательной программой дошкольного образовательного учреждения и в порядке, установленном законодательством об образовании;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7.3.4. на 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69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 xml:space="preserve">7.4. </w:t>
      </w:r>
      <w:r w:rsidRPr="004743A2">
        <w:rPr>
          <w:sz w:val="28"/>
          <w:szCs w:val="28"/>
          <w:u w:val="single"/>
        </w:rPr>
        <w:t>Педагогические работники ДОУ обязаны: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69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7.4.1. осуществлять свою деятельность на высоком профессиональном уровне, обеспечивать в полном объеме реализацию образовательной программы в соответствии с утвержденной рабочей программой;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4743A2">
        <w:rPr>
          <w:sz w:val="28"/>
          <w:szCs w:val="28"/>
        </w:rPr>
        <w:t>7.4.2.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</w:p>
    <w:p w:rsidR="004743A2" w:rsidRPr="004743A2" w:rsidRDefault="004743A2" w:rsidP="004743A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4743A2" w:rsidRPr="004743A2" w:rsidRDefault="004743A2" w:rsidP="004743A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>8.1. Ответственность за реализацию индивидуального учебного плана несут участники образовательных отношений дошкольного образовательного учреждения в порядке, установленном действующим законодательством Российской Федерации.</w:t>
      </w: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>8.2. В ДОУ распорядительным актом заведующего назначается ответственное лицо за координацию работы по составлению и реализации индивидуальных учебных планов.</w:t>
      </w: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4743A2">
        <w:rPr>
          <w:rFonts w:ascii="Times New Roman" w:eastAsia="Times New Roman" w:hAnsi="Times New Roman" w:cs="Times New Roman"/>
          <w:sz w:val="28"/>
          <w:szCs w:val="28"/>
          <w:u w:val="single"/>
        </w:rPr>
        <w:t>Ответственное лицо за координацию работы по реализации индивидуальных учебных планов в ДОУ обеспечивает:</w:t>
      </w:r>
    </w:p>
    <w:p w:rsidR="004743A2" w:rsidRPr="004743A2" w:rsidRDefault="00213A32" w:rsidP="00213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работы в детском саду по информированию родителей (законных представителей) воспитанников о возможности обучения для развития потенциала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по индивидуальным учебным планам, прежде всего, одарённых детей и детей с ограниченными возможностями здоровья;</w:t>
      </w:r>
    </w:p>
    <w:p w:rsidR="00213A32" w:rsidRDefault="00213A32" w:rsidP="00213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организацию отбора воспитанников для обучения по индивидуальным учебным планам, прежде всего, одарённых детей и детей с ограниченными возможностями здоровья;</w:t>
      </w:r>
      <w:r w:rsidR="004743A2" w:rsidRPr="004743A2">
        <w:rPr>
          <w:rFonts w:ascii="Times New Roman" w:hAnsi="Times New Roman" w:cs="Times New Roman"/>
          <w:color w:val="FFFFFF"/>
          <w:sz w:val="28"/>
          <w:szCs w:val="28"/>
        </w:rPr>
        <w:t xml:space="preserve">настоящее положение на странице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http://ohra</w:t>
      </w:r>
    </w:p>
    <w:p w:rsidR="004743A2" w:rsidRPr="00213A3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743A2" w:rsidRPr="00213A32">
        <w:rPr>
          <w:rFonts w:ascii="Times New Roman" w:eastAsia="Times New Roman" w:hAnsi="Times New Roman" w:cs="Times New Roman"/>
          <w:sz w:val="28"/>
          <w:szCs w:val="28"/>
        </w:rPr>
        <w:t>организацию работы с педагогами по реализации индивидуальных учебных планов в строгом соответствии с Федеральным государственным образовательным стандартом дошкольного образования (ФГОС ДО);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контроль реализации индивидуальных учебных планов дошкольного образовательного учреждения;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взаимодействие с участниками образовательных отношений ДОУ по вопросам реализации индивидуальных учебных планов;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организацию методического обеспечения по вопросам реализации индивидуальных учебных планов;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анализ работы в ДОУ по вопросам реализации индивидуальных учебных планов и представление результатов органам управления дошкольным образовательным учреждением;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решение иных вопросов, связанных с реализацией индивидуальных учебных планов в дошкольном образовательном учреждении.</w:t>
      </w: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Pr="004743A2">
        <w:rPr>
          <w:rFonts w:ascii="Times New Roman" w:eastAsia="Times New Roman" w:hAnsi="Times New Roman" w:cs="Times New Roman"/>
          <w:sz w:val="28"/>
          <w:szCs w:val="28"/>
          <w:u w:val="single"/>
        </w:rPr>
        <w:t>Лицо, ответственное за координацию работы по реализации индивидуальных учебных планов в ДОУ, руководствуется: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требованиями действующего законодательства и иных нормативно-правовых актов в сфере образования;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распорядительными актами заведующего дошкольным образовательным учреждением;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743A2" w:rsidRPr="004743A2">
        <w:rPr>
          <w:rFonts w:ascii="Times New Roman" w:eastAsia="Times New Roman" w:hAnsi="Times New Roman" w:cs="Times New Roman"/>
          <w:sz w:val="28"/>
          <w:szCs w:val="28"/>
        </w:rPr>
        <w:t>настоящим Положением;</w:t>
      </w:r>
    </w:p>
    <w:p w:rsidR="004743A2" w:rsidRPr="004743A2" w:rsidRDefault="00EE0D40" w:rsidP="00EE0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743A2" w:rsidRPr="004743A2">
        <w:rPr>
          <w:rFonts w:ascii="Times New Roman" w:hAnsi="Times New Roman" w:cs="Times New Roman"/>
          <w:sz w:val="28"/>
          <w:szCs w:val="28"/>
        </w:rPr>
        <w:t>Уставом дошкольного образовательного учреждения.</w:t>
      </w: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2" w:rsidRPr="004743A2" w:rsidRDefault="004743A2" w:rsidP="004743A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8"/>
      <w:r w:rsidRPr="004743A2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реализации индивидуальных учебных планов</w:t>
      </w:r>
    </w:p>
    <w:p w:rsidR="004743A2" w:rsidRPr="004743A2" w:rsidRDefault="004743A2" w:rsidP="004743A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>9.1. Финансовое обеспечение реализации индивидуальных ученых планов в ДОУ осуществляется за счет бюджетных средств в рамках финансового обеспечения реализации Основной образовательной программы дошкольного образования.</w:t>
      </w:r>
    </w:p>
    <w:p w:rsidR="004743A2" w:rsidRPr="004743A2" w:rsidRDefault="004743A2" w:rsidP="0047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2">
        <w:rPr>
          <w:rFonts w:ascii="Times New Roman" w:eastAsia="Times New Roman" w:hAnsi="Times New Roman" w:cs="Times New Roman"/>
          <w:sz w:val="28"/>
          <w:szCs w:val="28"/>
        </w:rPr>
        <w:t>9.2. Оплата труда педагогических работников, привлекаемых для реализации индивидуальных учебных планов, осуществляется согласно учебной нагрузке (тарификации).</w:t>
      </w:r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4201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4743A2" w:rsidRDefault="004743A2" w:rsidP="004743A2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0"/>
          <w:tab w:val="left" w:pos="4201"/>
        </w:tabs>
        <w:spacing w:before="0" w:after="0" w:line="240" w:lineRule="auto"/>
        <w:rPr>
          <w:b/>
          <w:sz w:val="28"/>
          <w:szCs w:val="28"/>
        </w:rPr>
      </w:pPr>
      <w:r w:rsidRPr="004743A2">
        <w:rPr>
          <w:b/>
          <w:sz w:val="28"/>
          <w:szCs w:val="28"/>
        </w:rPr>
        <w:t>Делопроизводство</w:t>
      </w:r>
      <w:bookmarkEnd w:id="5"/>
    </w:p>
    <w:p w:rsidR="004743A2" w:rsidRPr="004743A2" w:rsidRDefault="004743A2" w:rsidP="004743A2">
      <w:pPr>
        <w:pStyle w:val="24"/>
        <w:keepNext/>
        <w:keepLines/>
        <w:shd w:val="clear" w:color="auto" w:fill="auto"/>
        <w:tabs>
          <w:tab w:val="left" w:pos="0"/>
          <w:tab w:val="left" w:pos="4201"/>
        </w:tabs>
        <w:spacing w:before="0" w:after="0" w:line="240" w:lineRule="auto"/>
        <w:ind w:left="720"/>
        <w:jc w:val="left"/>
        <w:rPr>
          <w:b/>
          <w:sz w:val="28"/>
          <w:szCs w:val="28"/>
        </w:rPr>
      </w:pPr>
    </w:p>
    <w:p w:rsidR="004743A2" w:rsidRPr="004743A2" w:rsidRDefault="004743A2" w:rsidP="004743A2">
      <w:pPr>
        <w:pStyle w:val="30"/>
        <w:shd w:val="clear" w:color="auto" w:fill="auto"/>
        <w:tabs>
          <w:tab w:val="left" w:pos="0"/>
          <w:tab w:val="left" w:pos="891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4743A2">
        <w:rPr>
          <w:sz w:val="28"/>
          <w:szCs w:val="28"/>
        </w:rPr>
        <w:t xml:space="preserve">10.1. </w:t>
      </w:r>
      <w:r w:rsidRPr="004743A2">
        <w:rPr>
          <w:sz w:val="28"/>
          <w:szCs w:val="28"/>
          <w:u w:val="single"/>
        </w:rPr>
        <w:t>В ДОУ в рамках организации индивидуального обучения ведется следующая документация:</w:t>
      </w:r>
    </w:p>
    <w:p w:rsidR="004743A2" w:rsidRPr="004743A2" w:rsidRDefault="003951E3" w:rsidP="003951E3">
      <w:pPr>
        <w:pStyle w:val="30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индивидуальный учебный план;</w:t>
      </w:r>
    </w:p>
    <w:p w:rsidR="004743A2" w:rsidRPr="004743A2" w:rsidRDefault="003951E3" w:rsidP="003951E3">
      <w:pPr>
        <w:pStyle w:val="30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протоколы Педагогических советов;</w:t>
      </w:r>
    </w:p>
    <w:p w:rsidR="004743A2" w:rsidRPr="004743A2" w:rsidRDefault="003951E3" w:rsidP="003951E3">
      <w:pPr>
        <w:pStyle w:val="30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заявления родителей;</w:t>
      </w:r>
    </w:p>
    <w:p w:rsidR="004743A2" w:rsidRPr="004743A2" w:rsidRDefault="003951E3" w:rsidP="003951E3">
      <w:pPr>
        <w:pStyle w:val="30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43A2" w:rsidRPr="004743A2">
        <w:rPr>
          <w:sz w:val="28"/>
          <w:szCs w:val="28"/>
        </w:rPr>
        <w:t>приказ заведующего ДОУ;</w:t>
      </w:r>
    </w:p>
    <w:p w:rsidR="004743A2" w:rsidRPr="004743A2" w:rsidRDefault="003951E3" w:rsidP="003951E3">
      <w:pPr>
        <w:pStyle w:val="30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4743A2" w:rsidRPr="004743A2">
        <w:rPr>
          <w:sz w:val="28"/>
          <w:szCs w:val="28"/>
        </w:rPr>
        <w:t>журнал контроля посещаемости занятий по индивидуальным учебным планам.</w:t>
      </w:r>
    </w:p>
    <w:p w:rsidR="004743A2" w:rsidRPr="004743A2" w:rsidRDefault="004743A2" w:rsidP="004743A2">
      <w:pPr>
        <w:pStyle w:val="22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8"/>
          <w:szCs w:val="28"/>
        </w:rPr>
      </w:pPr>
    </w:p>
    <w:p w:rsidR="004743A2" w:rsidRDefault="004743A2" w:rsidP="004743A2">
      <w:pPr>
        <w:pStyle w:val="a3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43A2">
        <w:rPr>
          <w:b/>
          <w:color w:val="000000"/>
          <w:sz w:val="28"/>
          <w:szCs w:val="28"/>
        </w:rPr>
        <w:t>Заключительные положения</w:t>
      </w:r>
    </w:p>
    <w:p w:rsidR="004743A2" w:rsidRPr="004743A2" w:rsidRDefault="004743A2" w:rsidP="004743A2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bookmarkStart w:id="6" w:name="_GoBack"/>
      <w:bookmarkEnd w:id="6"/>
    </w:p>
    <w:p w:rsidR="004743A2" w:rsidRPr="004743A2" w:rsidRDefault="004743A2" w:rsidP="0047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2">
        <w:rPr>
          <w:rFonts w:ascii="Times New Roman" w:hAnsi="Times New Roman" w:cs="Times New Roman"/>
          <w:sz w:val="28"/>
          <w:szCs w:val="28"/>
        </w:rPr>
        <w:t xml:space="preserve">11.1. Настоящее </w:t>
      </w:r>
      <w:hyperlink r:id="rId9" w:history="1">
        <w:r w:rsidRPr="003951E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Положение о порядке реализации индивидуального учебного плана</w:t>
        </w:r>
      </w:hyperlink>
      <w:r w:rsidRPr="003951E3">
        <w:rPr>
          <w:rFonts w:ascii="Times New Roman" w:hAnsi="Times New Roman" w:cs="Times New Roman"/>
          <w:sz w:val="28"/>
          <w:szCs w:val="28"/>
        </w:rPr>
        <w:t xml:space="preserve"> </w:t>
      </w:r>
      <w:r w:rsidRPr="004743A2">
        <w:rPr>
          <w:rFonts w:ascii="Times New Roman" w:hAnsi="Times New Roman" w:cs="Times New Roman"/>
          <w:sz w:val="28"/>
          <w:szCs w:val="28"/>
        </w:rPr>
        <w:t>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4743A2" w:rsidRPr="004743A2" w:rsidRDefault="004743A2" w:rsidP="004743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43A2">
        <w:rPr>
          <w:color w:val="000000"/>
          <w:sz w:val="28"/>
          <w:szCs w:val="28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743A2" w:rsidRPr="004743A2" w:rsidRDefault="004743A2" w:rsidP="0047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2">
        <w:rPr>
          <w:rFonts w:ascii="Times New Roman" w:hAnsi="Times New Roman" w:cs="Times New Roman"/>
          <w:sz w:val="28"/>
          <w:szCs w:val="28"/>
        </w:rPr>
        <w:t>11.3. Настоящее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4743A2" w:rsidRDefault="004743A2" w:rsidP="004743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3A2">
        <w:rPr>
          <w:rFonts w:ascii="Times New Roman" w:hAnsi="Times New Roman" w:cs="Times New Roman"/>
          <w:sz w:val="28"/>
          <w:szCs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Pr="0013552E">
        <w:rPr>
          <w:rFonts w:ascii="Times New Roman" w:hAnsi="Times New Roman" w:cs="Times New Roman"/>
        </w:rPr>
        <w:t>.</w:t>
      </w:r>
    </w:p>
    <w:p w:rsidR="004743A2" w:rsidRPr="00B260C2" w:rsidRDefault="004743A2" w:rsidP="004743A2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709"/>
      </w:pPr>
    </w:p>
    <w:p w:rsidR="00385270" w:rsidRPr="00A7720F" w:rsidRDefault="00385270" w:rsidP="004743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483828" w:rsidRPr="00483828" w:rsidRDefault="00483828" w:rsidP="004743A2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709"/>
        <w:jc w:val="center"/>
        <w:rPr>
          <w:sz w:val="28"/>
        </w:rPr>
      </w:pPr>
    </w:p>
    <w:sectPr w:rsidR="00483828" w:rsidRPr="00483828" w:rsidSect="00923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C1" w:rsidRDefault="00A467C1" w:rsidP="00560172">
      <w:pPr>
        <w:spacing w:after="0" w:line="240" w:lineRule="auto"/>
      </w:pPr>
      <w:r>
        <w:separator/>
      </w:r>
    </w:p>
  </w:endnote>
  <w:endnote w:type="continuationSeparator" w:id="1">
    <w:p w:rsidR="00A467C1" w:rsidRDefault="00A467C1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C1" w:rsidRDefault="00A467C1" w:rsidP="00560172">
      <w:pPr>
        <w:spacing w:after="0" w:line="240" w:lineRule="auto"/>
      </w:pPr>
      <w:r>
        <w:separator/>
      </w:r>
    </w:p>
  </w:footnote>
  <w:footnote w:type="continuationSeparator" w:id="1">
    <w:p w:rsidR="00A467C1" w:rsidRDefault="00A467C1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A0522"/>
    <w:multiLevelType w:val="hybridMultilevel"/>
    <w:tmpl w:val="349CC4B4"/>
    <w:lvl w:ilvl="0" w:tplc="6086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B6DCC"/>
    <w:multiLevelType w:val="hybridMultilevel"/>
    <w:tmpl w:val="C6C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C7292"/>
    <w:rsid w:val="0011100E"/>
    <w:rsid w:val="00117838"/>
    <w:rsid w:val="001A78E8"/>
    <w:rsid w:val="001B542D"/>
    <w:rsid w:val="00213A32"/>
    <w:rsid w:val="002848B9"/>
    <w:rsid w:val="00300918"/>
    <w:rsid w:val="00385270"/>
    <w:rsid w:val="003951E3"/>
    <w:rsid w:val="004743A2"/>
    <w:rsid w:val="00483828"/>
    <w:rsid w:val="00490AF0"/>
    <w:rsid w:val="004E73A3"/>
    <w:rsid w:val="00535D00"/>
    <w:rsid w:val="00560172"/>
    <w:rsid w:val="00596D67"/>
    <w:rsid w:val="005C22DC"/>
    <w:rsid w:val="007374B1"/>
    <w:rsid w:val="007E1891"/>
    <w:rsid w:val="0091670B"/>
    <w:rsid w:val="009234C7"/>
    <w:rsid w:val="00A467C1"/>
    <w:rsid w:val="00A667A5"/>
    <w:rsid w:val="00A82043"/>
    <w:rsid w:val="00AC5BD6"/>
    <w:rsid w:val="00B6219E"/>
    <w:rsid w:val="00BB0C83"/>
    <w:rsid w:val="00C249F7"/>
    <w:rsid w:val="00C74456"/>
    <w:rsid w:val="00DE4646"/>
    <w:rsid w:val="00E443B4"/>
    <w:rsid w:val="00EE0D40"/>
    <w:rsid w:val="00EF6E1B"/>
    <w:rsid w:val="00F22217"/>
    <w:rsid w:val="00F3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_"/>
    <w:link w:val="30"/>
    <w:rsid w:val="004743A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Заголовок №2_"/>
    <w:link w:val="24"/>
    <w:rsid w:val="004743A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rsid w:val="004743A2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styleId="ad">
    <w:name w:val="Strong"/>
    <w:qFormat/>
    <w:rsid w:val="00474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4C61-E41E-4FF7-A733-5A0F7594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cp:lastPrinted>2021-06-04T17:35:00Z</cp:lastPrinted>
  <dcterms:created xsi:type="dcterms:W3CDTF">2021-04-04T13:10:00Z</dcterms:created>
  <dcterms:modified xsi:type="dcterms:W3CDTF">2021-11-17T08:54:00Z</dcterms:modified>
</cp:coreProperties>
</file>