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2D3" w:rsidRPr="009C42D3" w:rsidRDefault="00FD6647" w:rsidP="00FD6647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219825" cy="9273612"/>
            <wp:effectExtent l="19050" t="0" r="9525" b="0"/>
            <wp:docPr id="1" name="Рисунок 1" descr="C:\Users\user\Pictures\ControlCenter4\Scan\о производств контроле за качеством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о производств контроле за качеством пита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8825" t="5156" r="5393" b="5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965" cy="9275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42D3"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lastRenderedPageBreak/>
        <w:t>закрепленными приказами заведующего дошкольным образовательным учреждением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 детского сада, а также локальных актов дошкольного образовательного учреждения, включая приказы, рас</w:t>
      </w:r>
      <w:r w:rsidR="009C42D3"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softHyphen/>
        <w:t>поряжения и решения педагогических советов.</w:t>
      </w:r>
    </w:p>
    <w:p w:rsidR="009C42D3" w:rsidRDefault="009C42D3" w:rsidP="00AA4F8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val="uk-UA" w:bidi="ru-RU"/>
        </w:rPr>
        <w:t xml:space="preserve">1.4. </w:t>
      </w: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учреждении. </w:t>
      </w:r>
    </w:p>
    <w:p w:rsidR="009C42D3" w:rsidRPr="009C42D3" w:rsidRDefault="009C42D3" w:rsidP="009C42D3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</w:p>
    <w:p w:rsidR="009C42D3" w:rsidRPr="009C42D3" w:rsidRDefault="009C42D3" w:rsidP="009C42D3">
      <w:pPr>
        <w:pStyle w:val="a4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b/>
          <w:sz w:val="28"/>
          <w:szCs w:val="28"/>
        </w:rPr>
        <w:t>Цель и основные задачи контроля</w:t>
      </w:r>
    </w:p>
    <w:p w:rsidR="009C42D3" w:rsidRPr="009C42D3" w:rsidRDefault="009C42D3" w:rsidP="009C42D3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2D3" w:rsidRPr="009C42D3" w:rsidRDefault="009C42D3" w:rsidP="00AA4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>2.1.  Основной целью производственного контроля организации и качества питания в ДОУ является оптимизация и координация деятельности всех служб (участников) для обеспечения качества питания в дошкольном образовательном учреждении.</w:t>
      </w:r>
    </w:p>
    <w:p w:rsidR="009C42D3" w:rsidRPr="009C42D3" w:rsidRDefault="009C42D3" w:rsidP="00AA4F8F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Pr="009C42D3">
        <w:rPr>
          <w:rFonts w:ascii="Times New Roman" w:eastAsia="Times New Roman" w:hAnsi="Times New Roman" w:cs="Times New Roman"/>
          <w:sz w:val="28"/>
          <w:szCs w:val="28"/>
          <w:u w:val="single"/>
        </w:rPr>
        <w:t>Основные задачи контроля за организацией и качеством питания: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образовательном учреждении;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анализ причин, лежащих в основе нарушений и принятие мер по их предупреждению;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оказание методической помощи всем участникам организации процесса питания;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совершенствования механизма организации и улучшения качества питания в дошкольном образовательном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 xml:space="preserve"> учреждении.</w:t>
      </w:r>
    </w:p>
    <w:p w:rsidR="009C42D3" w:rsidRPr="009C42D3" w:rsidRDefault="009C42D3" w:rsidP="009C42D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9C42D3" w:rsidRPr="009C42D3" w:rsidRDefault="009C42D3" w:rsidP="009C42D3">
      <w:pPr>
        <w:pStyle w:val="a4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b/>
          <w:sz w:val="28"/>
          <w:szCs w:val="28"/>
        </w:rPr>
        <w:t>Объекты и субъекты производственного контроля, организационные методы, виды и формы контроля</w:t>
      </w:r>
    </w:p>
    <w:p w:rsidR="009C42D3" w:rsidRPr="009C42D3" w:rsidRDefault="009C42D3" w:rsidP="009C42D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2D3" w:rsidRPr="009C42D3" w:rsidRDefault="009C42D3" w:rsidP="00AA4F8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3.1. </w:t>
      </w: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ru-RU"/>
        </w:rPr>
        <w:t>К объектам производственного контроля за организацией и качеством питания в ДОУ относят: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помещения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пищеблока (кухни);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групповые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помещения;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технологическое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оборудование;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рабочие места участников организации питания в детском саду;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сырье, готовая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продукция;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отходы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производства.</w:t>
      </w:r>
    </w:p>
    <w:p w:rsidR="009C42D3" w:rsidRPr="009C42D3" w:rsidRDefault="009C42D3" w:rsidP="00AA4F8F">
      <w:pPr>
        <w:widowControl w:val="0"/>
        <w:autoSpaceDE w:val="0"/>
        <w:autoSpaceDN w:val="0"/>
        <w:spacing w:before="3"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3.2. </w:t>
      </w:r>
      <w:r w:rsidRPr="009C42D3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Контролю подвергаются: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оформления сопроводительной документации, маркировка продуктов питания;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показатели качества и безопасности продуктов;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полнота и правильность ведения и оформления документации на пищеблоке, группах;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поточность приготовления продуктов питания;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качество мытья, дезинфекции посуды, столовых приборов на пищеблоке, в групповых помещениях;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условия и сроки хранения продуктов;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условия хранения дезинфицирующих и моющих средств на пищеблоке (кухне), групповых помещениях;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соблюдение требований и норм СанПин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исправность холодильного, технологического оборудования;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личная гигиена, прохождение гигиенической подготовки и аттестации, медицинский осмотр, вакцинации сотрудниками ДОУ;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дезинфицирующие мероприятия, генеральные уборки, текущая уборка на пищеблоке, групповых помещениях.</w:t>
      </w:r>
    </w:p>
    <w:p w:rsidR="009C42D3" w:rsidRPr="009C42D3" w:rsidRDefault="009C42D3" w:rsidP="00AA4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 xml:space="preserve">3.3. </w:t>
      </w:r>
      <w:r w:rsidRPr="009C42D3">
        <w:rPr>
          <w:rFonts w:ascii="Times New Roman" w:eastAsia="Times New Roman" w:hAnsi="Times New Roman" w:cs="Times New Roman"/>
          <w:sz w:val="28"/>
          <w:szCs w:val="28"/>
          <w:u w:val="single"/>
        </w:rPr>
        <w:t>Контроль осуществляется с использо</w:t>
      </w:r>
      <w:r w:rsidRPr="009C42D3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  <w:t xml:space="preserve">ванием следующих методов: </w:t>
      </w:r>
    </w:p>
    <w:p w:rsidR="009C42D3" w:rsidRPr="009C42D3" w:rsidRDefault="005307AC" w:rsidP="00530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 xml:space="preserve">изучение документации; </w:t>
      </w:r>
    </w:p>
    <w:p w:rsidR="009C42D3" w:rsidRPr="009C42D3" w:rsidRDefault="005307AC" w:rsidP="00530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 xml:space="preserve">обследование пищеблока (кухни); </w:t>
      </w:r>
    </w:p>
    <w:p w:rsidR="009C42D3" w:rsidRPr="009C42D3" w:rsidRDefault="005307AC" w:rsidP="00530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softHyphen/>
        <w:t>блюдение за организацией производственного процесса и процесса питания в групповых помещениях;</w:t>
      </w:r>
    </w:p>
    <w:p w:rsidR="009C42D3" w:rsidRPr="009C42D3" w:rsidRDefault="005307AC" w:rsidP="00530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беседа с персоналом;</w:t>
      </w:r>
    </w:p>
    <w:p w:rsidR="009C42D3" w:rsidRPr="009C42D3" w:rsidRDefault="005307AC" w:rsidP="00530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ревизия;</w:t>
      </w:r>
    </w:p>
    <w:p w:rsidR="009C42D3" w:rsidRPr="009C42D3" w:rsidRDefault="005307AC" w:rsidP="00530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9C42D3" w:rsidRPr="009C42D3" w:rsidRDefault="009C42D3" w:rsidP="00AA4F8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 xml:space="preserve">3.4. Контроль осуществляется в виде выполнения ежедневных функциональных обязанностей </w:t>
      </w: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комиссией по контролю за организацией и качеством питания, бракеражу готовой продукции, а также </w:t>
      </w:r>
      <w:r w:rsidRPr="009C42D3">
        <w:rPr>
          <w:rFonts w:ascii="Times New Roman" w:eastAsia="Times New Roman" w:hAnsi="Times New Roman" w:cs="Times New Roman"/>
          <w:sz w:val="28"/>
          <w:szCs w:val="28"/>
        </w:rPr>
        <w:t>плановых или оперативных проверок.</w:t>
      </w:r>
    </w:p>
    <w:p w:rsidR="009C42D3" w:rsidRPr="009C42D3" w:rsidRDefault="009C42D3" w:rsidP="00AA4F8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3.5. 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(</w:t>
      </w:r>
      <w:r w:rsidRPr="009C42D3">
        <w:rPr>
          <w:rFonts w:ascii="Times New Roman" w:eastAsia="Arial Unicode MS" w:hAnsi="Times New Roman" w:cs="Times New Roman"/>
          <w:i/>
          <w:color w:val="000000"/>
          <w:sz w:val="28"/>
          <w:szCs w:val="28"/>
          <w:lang w:bidi="ru-RU"/>
        </w:rPr>
        <w:t>Приложение 1</w:t>
      </w: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), который разрабатыва</w:t>
      </w: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softHyphen/>
        <w:t>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дошкольного образовательного учреждения перед началом учебного года.</w:t>
      </w:r>
    </w:p>
    <w:p w:rsidR="009C42D3" w:rsidRPr="009C42D3" w:rsidRDefault="00AA4F8F" w:rsidP="009C42D3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3.6. Нормирование и тематика контроля находятся в компетенции заведующего дошкольным образовательным учреждением.</w:t>
      </w:r>
    </w:p>
    <w:p w:rsidR="009C42D3" w:rsidRPr="009C42D3" w:rsidRDefault="00AA4F8F" w:rsidP="009C42D3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3.7. О</w:t>
      </w:r>
      <w:r w:rsidR="009C42D3" w:rsidRPr="009C42D3">
        <w:rPr>
          <w:rFonts w:ascii="Times New Roman" w:eastAsia="Times New Roman" w:hAnsi="Times New Roman" w:cs="Times New Roman"/>
          <w:iCs/>
          <w:sz w:val="28"/>
          <w:szCs w:val="28"/>
        </w:rPr>
        <w:t xml:space="preserve">перативные проверки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вопроса.</w:t>
      </w:r>
    </w:p>
    <w:p w:rsidR="009C42D3" w:rsidRPr="009C42D3" w:rsidRDefault="00AA4F8F" w:rsidP="009C42D3">
      <w:pPr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3.8. По совокупности вопросов, подлежащих проверке, контроль за организацией питания в дошкольном образовательном учреждении прово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softHyphen/>
        <w:t>дится в виде тематической проверки.</w:t>
      </w:r>
    </w:p>
    <w:p w:rsidR="009C42D3" w:rsidRPr="009C42D3" w:rsidRDefault="009C42D3" w:rsidP="00AA4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>3.9. Административный контроль за организацией и качеством питания осуществляется заведующим ДОУ, заместителем заведующего в рамках полномочий, согласно утвержденному плану контроля, или в соответствии с приказом заведующего дошкольным образовательным учреждением.</w:t>
      </w:r>
    </w:p>
    <w:p w:rsidR="009C42D3" w:rsidRPr="009C42D3" w:rsidRDefault="009C42D3" w:rsidP="00AA4F8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 xml:space="preserve">3.10. Для осуществления других видов контроля организовываются: </w:t>
      </w: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комиссией по контролю за организацией и качеством питания, бракеражу готовой продукции,</w:t>
      </w:r>
      <w:r w:rsidRPr="009C42D3">
        <w:rPr>
          <w:rFonts w:ascii="Times New Roman" w:eastAsia="Times New Roman" w:hAnsi="Times New Roman" w:cs="Times New Roman"/>
          <w:sz w:val="28"/>
          <w:szCs w:val="28"/>
        </w:rPr>
        <w:t xml:space="preserve"> состав и полномочия которой определяются и утверждаются приказом заведующего дошкольным образовательным учреждением. К участию в работе комиссии, в качестве наблюдателей, могут привлекаться члены Совета ДОУ.</w:t>
      </w:r>
    </w:p>
    <w:p w:rsidR="009C42D3" w:rsidRPr="009C42D3" w:rsidRDefault="009C42D3" w:rsidP="00AA4F8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>3.11. Ответственный за осуществление производственного контроля — заместитель заведующего по АХЧ (завхоз).</w:t>
      </w:r>
    </w:p>
    <w:p w:rsidR="009C42D3" w:rsidRPr="009C42D3" w:rsidRDefault="009C42D3" w:rsidP="00AA4F8F">
      <w:pPr>
        <w:widowControl w:val="0"/>
        <w:autoSpaceDE w:val="0"/>
        <w:autoSpaceDN w:val="0"/>
        <w:spacing w:before="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3.12. Должностные лица, на которых возложены функции по осуществлению контроля за организацией питания в ДОУ согласно должностных инструкций: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заведующий дошкольным образовательным учреждением;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bookmarkStart w:id="0" w:name="_ст._мед.сестра"/>
      <w:bookmarkEnd w:id="0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медицинская сестра (медицинский работник);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bookmarkStart w:id="1" w:name="_кладовщик"/>
      <w:bookmarkEnd w:id="1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кладовщик;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bookmarkStart w:id="2" w:name="_зам.зав._по_АХЧ"/>
      <w:bookmarkEnd w:id="2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заместитель заведующего по АХЧ (завхоз);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контрактный управляющий;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bookmarkStart w:id="3" w:name="_ст._воспитатель"/>
      <w:bookmarkEnd w:id="3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старший воспитатель;</w:t>
      </w:r>
    </w:p>
    <w:p w:rsidR="009C42D3" w:rsidRPr="009C42D3" w:rsidRDefault="005307AC" w:rsidP="005307AC">
      <w:pPr>
        <w:widowControl w:val="0"/>
        <w:tabs>
          <w:tab w:val="left" w:pos="1372"/>
          <w:tab w:val="left" w:pos="1373"/>
        </w:tabs>
        <w:autoSpaceDE w:val="0"/>
        <w:autoSpaceDN w:val="0"/>
        <w:spacing w:after="0" w:line="293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педагоги групп.</w:t>
      </w:r>
    </w:p>
    <w:p w:rsidR="009C42D3" w:rsidRPr="009C42D3" w:rsidRDefault="009C42D3" w:rsidP="00AA4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>3.13. Лица, осуществляющие контроль на пищеблоке (кухне) ДОУ должны быть здоровыми, про</w:t>
      </w:r>
      <w:r w:rsidRPr="009C42D3">
        <w:rPr>
          <w:rFonts w:ascii="Times New Roman" w:eastAsia="Times New Roman" w:hAnsi="Times New Roman" w:cs="Times New Roman"/>
          <w:sz w:val="28"/>
          <w:szCs w:val="28"/>
        </w:rPr>
        <w:softHyphen/>
        <w:t>шедшие медицинский осмотр в соответствии с действующи</w:t>
      </w:r>
      <w:r w:rsidRPr="009C42D3">
        <w:rPr>
          <w:rFonts w:ascii="Times New Roman" w:eastAsia="Times New Roman" w:hAnsi="Times New Roman" w:cs="Times New Roman"/>
          <w:sz w:val="28"/>
          <w:szCs w:val="28"/>
        </w:rPr>
        <w:softHyphen/>
        <w:t>ми приказами и инструкциями. Ответственность за выполнение настоящего пункта Положения возлагается на заместителя заведующего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АХЧ</w:t>
      </w:r>
      <w:r w:rsidRPr="009C42D3">
        <w:rPr>
          <w:rFonts w:ascii="Times New Roman" w:eastAsia="Times New Roman" w:hAnsi="Times New Roman" w:cs="Times New Roman"/>
          <w:sz w:val="28"/>
          <w:szCs w:val="28"/>
        </w:rPr>
        <w:t xml:space="preserve"> (завхоза).</w:t>
      </w:r>
    </w:p>
    <w:p w:rsidR="009C42D3" w:rsidRPr="009C42D3" w:rsidRDefault="00AA4F8F" w:rsidP="009C42D3">
      <w:p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 xml:space="preserve">3.14.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u w:val="single"/>
        </w:rPr>
        <w:t>Основаниями для проведения контроля яв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  <w:t>ляются:</w:t>
      </w:r>
    </w:p>
    <w:p w:rsidR="009C42D3" w:rsidRPr="009C42D3" w:rsidRDefault="005307AC" w:rsidP="00530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 xml:space="preserve">утвержденный план производственного контроля; </w:t>
      </w:r>
    </w:p>
    <w:p w:rsidR="009C42D3" w:rsidRPr="009C42D3" w:rsidRDefault="005307AC" w:rsidP="00530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приказ по дошкольному образовательному учреждению;</w:t>
      </w:r>
    </w:p>
    <w:p w:rsidR="009C42D3" w:rsidRPr="009C42D3" w:rsidRDefault="005307AC" w:rsidP="005307A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обращение родителей (законных   представителей) воспитанников и работников дошкольного образовательного учреждения по поводу нарушения.</w:t>
      </w:r>
    </w:p>
    <w:p w:rsidR="009C42D3" w:rsidRPr="009C42D3" w:rsidRDefault="009C42D3" w:rsidP="00AA4F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>3.15. Контролирующие лица имеют право запрашивать необходимую информацию, изучать документацию, относящуюся к вопросу питания заранее.</w:t>
      </w:r>
    </w:p>
    <w:p w:rsidR="009C42D3" w:rsidRPr="009C42D3" w:rsidRDefault="00AA4F8F" w:rsidP="009C42D3">
      <w:pPr>
        <w:shd w:val="clear" w:color="auto" w:fill="FFFFFF"/>
        <w:tabs>
          <w:tab w:val="num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 xml:space="preserve">3.16. При обнаружении в ходе контроля нарушений законодательства Российской Федерации в части организации питания дошкольников, заполняется соответствующая проверке учетно-отчетная документация,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lastRenderedPageBreak/>
        <w:t>ставится в известность заведующий дошкольным образовательным учреждением.</w:t>
      </w:r>
    </w:p>
    <w:p w:rsidR="009C42D3" w:rsidRPr="009C42D3" w:rsidRDefault="009C42D3" w:rsidP="009C42D3">
      <w:pPr>
        <w:keepNext/>
        <w:keepLines/>
        <w:widowControl w:val="0"/>
        <w:tabs>
          <w:tab w:val="left" w:pos="206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85623"/>
          <w:sz w:val="28"/>
          <w:szCs w:val="28"/>
          <w:lang w:bidi="ru-RU"/>
        </w:rPr>
      </w:pPr>
    </w:p>
    <w:p w:rsidR="009C42D3" w:rsidRPr="009C42D3" w:rsidRDefault="009C42D3" w:rsidP="009C42D3">
      <w:pPr>
        <w:pStyle w:val="a4"/>
        <w:keepNext/>
        <w:keepLines/>
        <w:widowControl w:val="0"/>
        <w:numPr>
          <w:ilvl w:val="0"/>
          <w:numId w:val="33"/>
        </w:numPr>
        <w:tabs>
          <w:tab w:val="left" w:pos="206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9C42D3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Ответственность и контроль за организацией питания</w:t>
      </w:r>
    </w:p>
    <w:p w:rsidR="009C42D3" w:rsidRPr="009C42D3" w:rsidRDefault="009C42D3" w:rsidP="009C42D3">
      <w:pPr>
        <w:pStyle w:val="a4"/>
        <w:keepNext/>
        <w:keepLines/>
        <w:widowControl w:val="0"/>
        <w:tabs>
          <w:tab w:val="left" w:pos="2062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9C42D3" w:rsidRPr="009C42D3" w:rsidRDefault="00AA4F8F" w:rsidP="00AA4F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4.1.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учреждении.</w:t>
      </w:r>
    </w:p>
    <w:p w:rsidR="009C42D3" w:rsidRPr="009C42D3" w:rsidRDefault="00AA4F8F" w:rsidP="00AA4F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4.2.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</w:t>
      </w:r>
    </w:p>
    <w:p w:rsidR="009C42D3" w:rsidRPr="009C42D3" w:rsidRDefault="00AA4F8F" w:rsidP="00AA4F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4.3. К началу нового года заведующим ДОУ издается приказ о назначении лица, ответственного за питание в дошкольном образовательном учреждении, о составе комиссии, участвующих в организации питания воспитанников детского сада, определяются их функциональные обязанности.</w:t>
      </w:r>
    </w:p>
    <w:p w:rsidR="009C42D3" w:rsidRPr="009C42D3" w:rsidRDefault="00AA4F8F" w:rsidP="00AA4F8F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4.4. Контроль за организацией питания в дошкольном образовательном учреждении осуществляют заведующий, медицинский работник, контрактный управляющий, </w:t>
      </w:r>
      <w:r w:rsidR="009C42D3" w:rsidRPr="009C42D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комиссия по контролю за организацией и качеством питания, бракеражу готовой продукции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, старший воспитатель и педагоги групп, утвержденные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</w:t>
      </w:r>
    </w:p>
    <w:p w:rsidR="009C42D3" w:rsidRPr="009C42D3" w:rsidRDefault="009C42D3" w:rsidP="00AA4F8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4.5. </w:t>
      </w:r>
      <w:r w:rsidRPr="009C42D3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Заведующий ДОУ обеспечивает контроль:</w:t>
      </w:r>
    </w:p>
    <w:p w:rsidR="009C42D3" w:rsidRPr="009C42D3" w:rsidRDefault="005307AC" w:rsidP="005307AC">
      <w:pPr>
        <w:widowControl w:val="0"/>
        <w:tabs>
          <w:tab w:val="left" w:pos="709"/>
          <w:tab w:val="right" w:pos="9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выполнения договоров на закупку и поставку продуктов питания;</w:t>
      </w:r>
    </w:p>
    <w:p w:rsidR="009C42D3" w:rsidRPr="009C42D3" w:rsidRDefault="005307AC" w:rsidP="005307AC">
      <w:pPr>
        <w:widowControl w:val="0"/>
        <w:tabs>
          <w:tab w:val="left" w:pos="709"/>
          <w:tab w:val="right" w:pos="9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материально-технического состояния помещений пищеблока, наличия необходимого оборудования, его исправности;</w:t>
      </w:r>
    </w:p>
    <w:p w:rsidR="009C42D3" w:rsidRPr="009C42D3" w:rsidRDefault="005307AC" w:rsidP="005307AC">
      <w:pPr>
        <w:widowControl w:val="0"/>
        <w:tabs>
          <w:tab w:val="left" w:pos="709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softHyphen/>
        <w:t>-гигиеническими средствами, разделочным оборудованием и уборочным инвентарем;</w:t>
      </w:r>
    </w:p>
    <w:p w:rsidR="009C42D3" w:rsidRPr="009C42D3" w:rsidRDefault="005307AC" w:rsidP="005307AC">
      <w:pPr>
        <w:widowControl w:val="0"/>
        <w:tabs>
          <w:tab w:val="left" w:pos="709"/>
          <w:tab w:val="right" w:pos="9701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9C42D3" w:rsidRPr="009C42D3" w:rsidRDefault="005307AC" w:rsidP="005307AC">
      <w:pPr>
        <w:widowControl w:val="0"/>
        <w:tabs>
          <w:tab w:val="left" w:pos="709"/>
        </w:tabs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условий хранения и сроков реализации пищевых продуктов.</w:t>
      </w:r>
    </w:p>
    <w:p w:rsidR="009C42D3" w:rsidRPr="009C42D3" w:rsidRDefault="00AA4F8F" w:rsidP="00AA4F8F">
      <w:pPr>
        <w:tabs>
          <w:tab w:val="left" w:pos="0"/>
        </w:tabs>
        <w:spacing w:after="0" w:line="240" w:lineRule="auto"/>
        <w:ind w:right="2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4.6. Контрактный управляющий при заключении контрактов на поставку продуктов питания (аутсортинг) проверяет документацию поставщика на право поставки продуктов питания. </w:t>
      </w:r>
    </w:p>
    <w:p w:rsidR="009C42D3" w:rsidRPr="009C42D3" w:rsidRDefault="009C42D3" w:rsidP="00AA4F8F">
      <w:pPr>
        <w:widowControl w:val="0"/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4.7. </w:t>
      </w: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Комиссия по контролю за организацией и качеством питания, бракеражу готовой продукции</w:t>
      </w:r>
      <w:r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ежедневно проверяет качество готовой продукции, заполняя Журнал бракеража готовой продукции, а также суточную пробу и наличие маркировки на ней.</w:t>
      </w:r>
    </w:p>
    <w:p w:rsidR="009C42D3" w:rsidRPr="009C42D3" w:rsidRDefault="009C42D3" w:rsidP="00AA4F8F">
      <w:pPr>
        <w:widowControl w:val="0"/>
        <w:spacing w:after="0" w:line="240" w:lineRule="auto"/>
        <w:ind w:right="22" w:firstLine="708"/>
        <w:jc w:val="both"/>
        <w:rPr>
          <w:rFonts w:ascii="Times New Roman" w:eastAsia="Arial Unicode MS" w:hAnsi="Times New Roman" w:cs="Times New Roman"/>
          <w:sz w:val="28"/>
          <w:szCs w:val="28"/>
          <w:u w:val="single"/>
          <w:lang w:bidi="ru-RU"/>
        </w:rPr>
      </w:pPr>
      <w:r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4.8. </w:t>
      </w:r>
      <w:r w:rsidRPr="009C42D3">
        <w:rPr>
          <w:rFonts w:ascii="Times New Roman" w:eastAsia="Arial Unicode MS" w:hAnsi="Times New Roman" w:cs="Times New Roman"/>
          <w:sz w:val="28"/>
          <w:szCs w:val="28"/>
          <w:u w:val="single"/>
          <w:lang w:bidi="ru-RU"/>
        </w:rPr>
        <w:t>Комиссия по контролю за организацией и качеством питания, бракеражу готовой продукции проверяет: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сопроводительную документацию на поставку продуктов питания, сырья (с каждой поступающей партией), товарно-транспортные накладные, заполняя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журнал бракеража скоропортящейся пищевой продукции;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условия транспортировки каждой поступающей партии, проверяет и составляет акты при выявлении нарушений;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рацион питания, сверяя его с основным двухнедельным и ежедневным меню;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наличие технологической и нормативно-технической документации на пищеблоке;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ежедневно сверяет закладку продуктов питания с меню;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соответствие приготовления блюда технологической карте;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осуществляет ежедневный визуальный контроль условий труда в производственной среде пищеблока и групповых помещениях;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визуально контролируют ежедневное состояние помещений пищеблока, групповых помещений, а также 1 раз в неделю — инвентарь и оборудование пищеблока;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соблюдение противоэпидемических мероприятий на пищеблоке, групповых - 1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соответствие ежедневного режима питания с графиком приема пищи;</w:t>
      </w:r>
    </w:p>
    <w:p w:rsidR="009C42D3" w:rsidRPr="009C42D3" w:rsidRDefault="005307AC" w:rsidP="005307AC">
      <w:pPr>
        <w:widowControl w:val="0"/>
        <w:autoSpaceDE w:val="0"/>
        <w:autoSpaceDN w:val="0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ежедневную гигиену приема пищи, составляя акты по проверке организации питания.</w:t>
      </w:r>
    </w:p>
    <w:p w:rsidR="009C42D3" w:rsidRPr="009C42D3" w:rsidRDefault="00AA4F8F" w:rsidP="00AA4F8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</w:t>
      </w:r>
    </w:p>
    <w:p w:rsidR="009C42D3" w:rsidRPr="009C42D3" w:rsidRDefault="009C42D3" w:rsidP="00AA4F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 xml:space="preserve">4.10. </w:t>
      </w:r>
      <w:r w:rsidRPr="009C42D3">
        <w:rPr>
          <w:rFonts w:ascii="Times New Roman" w:eastAsia="Times New Roman" w:hAnsi="Times New Roman" w:cs="Times New Roman"/>
          <w:sz w:val="28"/>
          <w:szCs w:val="28"/>
          <w:u w:val="single"/>
        </w:rPr>
        <w:t>Лица, занимающиеся контрольной деятельностью за организацией и качеством питания в ДОУ, несут ответственность:</w:t>
      </w:r>
    </w:p>
    <w:p w:rsidR="009C42D3" w:rsidRPr="009C42D3" w:rsidRDefault="0006145E" w:rsidP="000614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за достоверность излагаемых фактов, представляемых в справках, актах по итогам контроля организации и качества питания в дошкольном образовательном учреждении;</w:t>
      </w:r>
    </w:p>
    <w:p w:rsidR="009C42D3" w:rsidRPr="009C42D3" w:rsidRDefault="0006145E" w:rsidP="000614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за тактичное отношение к проверяемому работнику во время проведения контрольных мероприятий;</w:t>
      </w:r>
    </w:p>
    <w:p w:rsidR="009C42D3" w:rsidRPr="009C42D3" w:rsidRDefault="0006145E" w:rsidP="000614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за качественную подготовку к проведению проверки деятельности работника;</w:t>
      </w:r>
    </w:p>
    <w:p w:rsidR="009C42D3" w:rsidRPr="009C42D3" w:rsidRDefault="0006145E" w:rsidP="0006145E">
      <w:pPr>
        <w:widowControl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за обоснованность выводов по итогам проверки.</w:t>
      </w:r>
    </w:p>
    <w:p w:rsidR="009C42D3" w:rsidRPr="009C42D3" w:rsidRDefault="009C42D3" w:rsidP="009C42D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</w:p>
    <w:p w:rsidR="009C42D3" w:rsidRPr="009C42D3" w:rsidRDefault="009C42D3" w:rsidP="009C42D3">
      <w:pPr>
        <w:pStyle w:val="a4"/>
        <w:numPr>
          <w:ilvl w:val="0"/>
          <w:numId w:val="33"/>
        </w:num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b/>
          <w:sz w:val="28"/>
          <w:szCs w:val="28"/>
        </w:rPr>
        <w:t>Права участников производственного контроля</w:t>
      </w:r>
    </w:p>
    <w:p w:rsidR="009C42D3" w:rsidRPr="009C42D3" w:rsidRDefault="009C42D3" w:rsidP="009C42D3">
      <w:pPr>
        <w:pStyle w:val="a4"/>
        <w:spacing w:after="0" w:line="240" w:lineRule="auto"/>
        <w:ind w:right="1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C42D3" w:rsidRPr="009C42D3" w:rsidRDefault="009C42D3" w:rsidP="00AA4F8F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 </w:t>
      </w:r>
      <w:r w:rsidRPr="009C42D3">
        <w:rPr>
          <w:rFonts w:ascii="Times New Roman" w:eastAsia="Times New Roman" w:hAnsi="Times New Roman" w:cs="Times New Roman"/>
          <w:sz w:val="28"/>
          <w:szCs w:val="28"/>
          <w:u w:val="single"/>
        </w:rPr>
        <w:t>При осуществлении производственного контроля, проверяющее лицо имеет право:</w:t>
      </w:r>
    </w:p>
    <w:p w:rsidR="009C42D3" w:rsidRPr="009C42D3" w:rsidRDefault="00897829" w:rsidP="00897829">
      <w:pPr>
        <w:widowControl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9C42D3" w:rsidRPr="009C42D3" w:rsidRDefault="00897829" w:rsidP="00897829">
      <w:pPr>
        <w:widowControl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</w:p>
    <w:p w:rsidR="009C42D3" w:rsidRPr="009C42D3" w:rsidRDefault="00897829" w:rsidP="00897829">
      <w:pPr>
        <w:widowControl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делать выводы и принимать управленческие решения.</w:t>
      </w:r>
    </w:p>
    <w:p w:rsidR="009C42D3" w:rsidRPr="009C42D3" w:rsidRDefault="009C42D3" w:rsidP="00AA4F8F">
      <w:pPr>
        <w:spacing w:after="0" w:line="240" w:lineRule="auto"/>
        <w:ind w:right="15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Pr="009C42D3">
        <w:rPr>
          <w:rFonts w:ascii="Times New Roman" w:eastAsia="Times New Roman" w:hAnsi="Times New Roman" w:cs="Times New Roman"/>
          <w:sz w:val="28"/>
          <w:szCs w:val="28"/>
          <w:u w:val="single"/>
        </w:rPr>
        <w:t>Проверяемый работник ДОУ имеет право:</w:t>
      </w:r>
    </w:p>
    <w:p w:rsidR="009C42D3" w:rsidRPr="009C42D3" w:rsidRDefault="00897829" w:rsidP="00897829">
      <w:pPr>
        <w:widowControl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 xml:space="preserve">знать сроки контроля и критерии оценки его деятельности; </w:t>
      </w:r>
    </w:p>
    <w:p w:rsidR="009C42D3" w:rsidRPr="009C42D3" w:rsidRDefault="00897829" w:rsidP="00897829">
      <w:pPr>
        <w:widowControl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знать цель, содержание, виды, формы и методы контроля;</w:t>
      </w:r>
    </w:p>
    <w:p w:rsidR="009C42D3" w:rsidRPr="009C42D3" w:rsidRDefault="00897829" w:rsidP="00897829">
      <w:pPr>
        <w:widowControl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своевременно знакомиться с выводами и рекомендациями проверяющих лиц;</w:t>
      </w:r>
    </w:p>
    <w:p w:rsidR="009C42D3" w:rsidRDefault="00897829" w:rsidP="00897829">
      <w:pPr>
        <w:widowControl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</w:rPr>
        <w:t>обратиться в комиссию по трудовым спорам при несогласии с результатами административного контроля.</w:t>
      </w:r>
    </w:p>
    <w:p w:rsidR="009C42D3" w:rsidRPr="009C42D3" w:rsidRDefault="009C42D3" w:rsidP="009C42D3">
      <w:pPr>
        <w:widowControl w:val="0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C42D3" w:rsidRPr="009C42D3" w:rsidRDefault="009C42D3" w:rsidP="009C42D3">
      <w:pPr>
        <w:pStyle w:val="a4"/>
        <w:widowControl w:val="0"/>
        <w:numPr>
          <w:ilvl w:val="0"/>
          <w:numId w:val="33"/>
        </w:numPr>
        <w:shd w:val="clear" w:color="auto" w:fill="FFFFFF"/>
        <w:tabs>
          <w:tab w:val="left" w:pos="466"/>
        </w:tabs>
        <w:spacing w:after="0" w:line="240" w:lineRule="auto"/>
        <w:ind w:right="54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9C42D3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Документация</w:t>
      </w:r>
    </w:p>
    <w:p w:rsidR="009C42D3" w:rsidRPr="009C42D3" w:rsidRDefault="009C42D3" w:rsidP="009C42D3">
      <w:pPr>
        <w:widowControl w:val="0"/>
        <w:shd w:val="clear" w:color="auto" w:fill="FFFFFF"/>
        <w:tabs>
          <w:tab w:val="left" w:pos="466"/>
        </w:tabs>
        <w:spacing w:after="0" w:line="240" w:lineRule="auto"/>
        <w:ind w:right="54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</w:p>
    <w:p w:rsidR="009C42D3" w:rsidRPr="009C42D3" w:rsidRDefault="00AA4F8F" w:rsidP="009C42D3">
      <w:pPr>
        <w:widowControl w:val="0"/>
        <w:shd w:val="clear" w:color="auto" w:fill="FFFFFF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6.1.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>В ДОУ должны быть следующие документы по вопросам организации питания: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Положение об организации питания в ДОУ;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настоящее Положение о производственном контроле за организацией и качеством питания в ДОУ;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договоры на поставку продуктов питания;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Гигиенический журнал (сотрудники);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основное 2-х недельное меню, включающее меню для возрастной группы детей (от 1 до 3 лет и от 3-7 лет), технологические карты кулинарных изделий (блюд);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ежедневное меню с указанием выхода блюд для возрастной группы детей (от 1 до 3 лет и от 3-7 лет);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Ведомость контроля за рационом питания детей (Приложение N13 к СанПиН 2.3/2.4.3590-20). Документ составляется медработником детского сада каждые 7-10 дней, а заполняется ежедневно.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Журнал учета посещаемости детей;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Журнал бракеража скоропортящейся пищевой продукции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(в соответствии с СанПиН);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Журнал бракеража готовой пищевой продукции (в соответствии с СанПиН);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Журнал учета температурного режима холодильного оборудования (в соответствии с СанПиН);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Журнал учета температуры и влажности в складских помещениях (в соответствии с СанПиН);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Журнал учета работы бактерицидной лампы на пищеблоке;</w:t>
      </w:r>
    </w:p>
    <w:p w:rsidR="009C42D3" w:rsidRPr="009C42D3" w:rsidRDefault="0026062A" w:rsidP="0026062A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Журнал генеральной уборки, ведомость учета обработки посуды, столовых приборов, оборудования.</w:t>
      </w:r>
    </w:p>
    <w:p w:rsidR="009C42D3" w:rsidRPr="009C42D3" w:rsidRDefault="00AA4F8F" w:rsidP="009C42D3">
      <w:pPr>
        <w:widowControl w:val="0"/>
        <w:shd w:val="clear" w:color="auto" w:fill="FFFFFF"/>
        <w:tabs>
          <w:tab w:val="left" w:pos="466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6.2.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u w:val="single"/>
          <w:lang w:bidi="ru-RU"/>
        </w:rPr>
        <w:t xml:space="preserve"> Перечень приказов:</w:t>
      </w:r>
    </w:p>
    <w:p w:rsidR="009C42D3" w:rsidRPr="009C42D3" w:rsidRDefault="00A67CD0" w:rsidP="00A67CD0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Об утверждении и введение в действие настоящего Положения;</w:t>
      </w:r>
    </w:p>
    <w:p w:rsidR="009C42D3" w:rsidRPr="009C42D3" w:rsidRDefault="00A67CD0" w:rsidP="00A67CD0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 введении в действие примерного 2-х недельного меню для воспитанников дошкольного образовательного учреждения;</w:t>
      </w:r>
    </w:p>
    <w:p w:rsidR="009C42D3" w:rsidRPr="009C42D3" w:rsidRDefault="00A67CD0" w:rsidP="00A67CD0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Об организации лечебного и диетического питания детей;</w:t>
      </w:r>
    </w:p>
    <w:p w:rsidR="009C42D3" w:rsidRPr="009C42D3" w:rsidRDefault="00A67CD0" w:rsidP="00A67CD0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 контроле за организацией питания;</w:t>
      </w:r>
    </w:p>
    <w:p w:rsidR="009C42D3" w:rsidRPr="009C42D3" w:rsidRDefault="00A67CD0" w:rsidP="00A67CD0">
      <w:pPr>
        <w:widowControl w:val="0"/>
        <w:shd w:val="clear" w:color="auto" w:fill="FFFFFF"/>
        <w:tabs>
          <w:tab w:val="left" w:pos="709"/>
        </w:tabs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 </w:t>
      </w:r>
      <w:r w:rsidR="009C42D3" w:rsidRPr="009C42D3">
        <w:rPr>
          <w:rFonts w:ascii="Times New Roman" w:eastAsia="Times New Roman" w:hAnsi="Times New Roman" w:cs="Times New Roman"/>
          <w:sz w:val="28"/>
          <w:szCs w:val="28"/>
          <w:lang w:bidi="ru-RU"/>
        </w:rPr>
        <w:t>Об утверждении режима питания;</w:t>
      </w:r>
    </w:p>
    <w:p w:rsidR="009C42D3" w:rsidRPr="00A67CD0" w:rsidRDefault="009C42D3" w:rsidP="00A67CD0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7CD0">
        <w:rPr>
          <w:rFonts w:ascii="Times New Roman" w:eastAsia="Times New Roman" w:hAnsi="Times New Roman" w:cs="Times New Roman"/>
          <w:sz w:val="28"/>
          <w:szCs w:val="28"/>
        </w:rPr>
        <w:t>Журналы в бумажном виде должны быть пронумерованы, прошнурованы и скреплены печатью учреждения. Возможно ведение журналов в электронном виде</w:t>
      </w:r>
    </w:p>
    <w:p w:rsidR="009C42D3" w:rsidRPr="009C42D3" w:rsidRDefault="009C42D3" w:rsidP="009C42D3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42D3" w:rsidRPr="009C42D3" w:rsidRDefault="009C42D3" w:rsidP="009C42D3">
      <w:pPr>
        <w:pStyle w:val="a4"/>
        <w:numPr>
          <w:ilvl w:val="0"/>
          <w:numId w:val="33"/>
        </w:numPr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Заключительные положения</w:t>
      </w:r>
    </w:p>
    <w:p w:rsidR="009C42D3" w:rsidRPr="009C42D3" w:rsidRDefault="009C42D3" w:rsidP="009C42D3">
      <w:pPr>
        <w:pStyle w:val="a4"/>
        <w:spacing w:after="0" w:line="240" w:lineRule="auto"/>
        <w:ind w:right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C42D3" w:rsidRPr="009C42D3" w:rsidRDefault="009C42D3" w:rsidP="00AA4F8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C42D3">
        <w:rPr>
          <w:rFonts w:ascii="Times New Roman" w:eastAsia="Arial Unicode MS" w:hAnsi="Times New Roman" w:cs="Times New Roman"/>
          <w:sz w:val="28"/>
          <w:szCs w:val="28"/>
          <w:lang w:bidi="ru-RU"/>
        </w:rPr>
        <w:t>7.1. Настоящее Положение является локальным нормативным актом ДОУ, принимается на</w:t>
      </w: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 xml:space="preserve"> Общем собрании трудового коллектива и утверждается (либо вводится в действие) приказом заведующего дошкольным образовательным учреждением.</w:t>
      </w:r>
    </w:p>
    <w:p w:rsidR="009C42D3" w:rsidRPr="009C42D3" w:rsidRDefault="009C42D3" w:rsidP="00AA4F8F">
      <w:pPr>
        <w:spacing w:after="0" w:line="240" w:lineRule="auto"/>
        <w:ind w:right="3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2D3">
        <w:rPr>
          <w:rFonts w:ascii="Times New Roman" w:eastAsia="Times New Roman" w:hAnsi="Times New Roman" w:cs="Times New Roman"/>
          <w:color w:val="000000"/>
          <w:sz w:val="28"/>
          <w:szCs w:val="28"/>
        </w:rPr>
        <w:t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C42D3" w:rsidRPr="009C42D3" w:rsidRDefault="009C42D3" w:rsidP="00AA4F8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7.3. Положение 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9C42D3" w:rsidRPr="009C42D3" w:rsidRDefault="009C42D3" w:rsidP="00AA4F8F">
      <w:pPr>
        <w:widowControl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</w:pPr>
      <w:r w:rsidRPr="009C42D3"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C42D3" w:rsidRPr="009C42D3" w:rsidRDefault="009C42D3" w:rsidP="009C42D3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bidi="ru-RU"/>
        </w:rPr>
        <w:sectPr w:rsidR="009C42D3" w:rsidRPr="009C42D3" w:rsidSect="005851C4">
          <w:pgSz w:w="11900" w:h="16840"/>
          <w:pgMar w:top="1135" w:right="843" w:bottom="993" w:left="1418" w:header="720" w:footer="0" w:gutter="0"/>
          <w:cols w:space="720"/>
        </w:sectPr>
      </w:pPr>
    </w:p>
    <w:p w:rsidR="009C42D3" w:rsidRPr="009C42D3" w:rsidRDefault="009C42D3" w:rsidP="009C42D3">
      <w:pPr>
        <w:widowControl w:val="0"/>
        <w:autoSpaceDE w:val="0"/>
        <w:autoSpaceDN w:val="0"/>
        <w:spacing w:before="90" w:after="0" w:line="240" w:lineRule="auto"/>
        <w:ind w:left="2164"/>
        <w:jc w:val="right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</w:pPr>
      <w:r w:rsidRPr="009C42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bidi="ru-RU"/>
        </w:rPr>
        <w:lastRenderedPageBreak/>
        <w:t>Приложение 1</w:t>
      </w:r>
    </w:p>
    <w:p w:rsidR="009C42D3" w:rsidRPr="009C42D3" w:rsidRDefault="009C42D3" w:rsidP="009C42D3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:rsidR="009C42D3" w:rsidRPr="009C42D3" w:rsidRDefault="009C42D3" w:rsidP="009C42D3">
      <w:pPr>
        <w:widowControl w:val="0"/>
        <w:autoSpaceDE w:val="0"/>
        <w:autoSpaceDN w:val="0"/>
        <w:spacing w:before="9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9C42D3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План производственного контроля за организацией питания в ДОУ</w:t>
      </w:r>
    </w:p>
    <w:p w:rsidR="009C42D3" w:rsidRPr="009C42D3" w:rsidRDefault="009C42D3" w:rsidP="009C42D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p w:rsidR="009C42D3" w:rsidRPr="009C42D3" w:rsidRDefault="009C42D3" w:rsidP="009C42D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ru-RU"/>
        </w:rPr>
      </w:pP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3375"/>
        <w:gridCol w:w="1988"/>
        <w:gridCol w:w="2142"/>
        <w:gridCol w:w="2126"/>
      </w:tblGrid>
      <w:tr w:rsidR="009C42D3" w:rsidRPr="009C42D3" w:rsidTr="007F72F1">
        <w:trPr>
          <w:trHeight w:val="551"/>
        </w:trPr>
        <w:tc>
          <w:tcPr>
            <w:tcW w:w="57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№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Объект контроля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Периодичность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Ответственный исполнитель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Учетно-отчетная документация</w:t>
            </w:r>
          </w:p>
        </w:tc>
      </w:tr>
      <w:tr w:rsidR="009C42D3" w:rsidRPr="009C42D3" w:rsidTr="007F72F1">
        <w:trPr>
          <w:trHeight w:val="822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9C42D3" w:rsidRPr="009C42D3" w:rsidTr="007F72F1">
        <w:trPr>
          <w:trHeight w:val="829"/>
        </w:trPr>
        <w:tc>
          <w:tcPr>
            <w:tcW w:w="57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1.1.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Документация поставщика на право поставки продуктов питания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 w:right="14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При заключении контрактов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Заведующий,</w:t>
            </w:r>
          </w:p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 w:right="22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контрактный управляющий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Контракт(ы) на поставку продуктов питания (аутсортинг)</w:t>
            </w:r>
          </w:p>
        </w:tc>
      </w:tr>
      <w:tr w:rsidR="009C42D3" w:rsidRPr="009C42D3" w:rsidTr="007F72F1">
        <w:trPr>
          <w:trHeight w:val="1377"/>
        </w:trPr>
        <w:tc>
          <w:tcPr>
            <w:tcW w:w="57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1.2.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 w:right="52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Сопроводительная документация на поставку продуктов питания, сырья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Каждая поступающая партия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 w:right="26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 w:right="11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Товарно-транспортные накладные, журнал бракеража скоропортящейся</w:t>
            </w:r>
          </w:p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пищевой продукции</w:t>
            </w:r>
          </w:p>
        </w:tc>
      </w:tr>
      <w:tr w:rsidR="009C42D3" w:rsidRPr="009C42D3" w:rsidTr="007F72F1">
        <w:trPr>
          <w:trHeight w:val="1382"/>
        </w:trPr>
        <w:tc>
          <w:tcPr>
            <w:tcW w:w="57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1.3.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Условия транспортировки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Каждая поступающая партия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 w:right="278"/>
              <w:jc w:val="both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Акт (при выявлении нарушений)</w:t>
            </w:r>
          </w:p>
        </w:tc>
      </w:tr>
      <w:tr w:rsidR="009C42D3" w:rsidRPr="009C42D3" w:rsidTr="007F72F1">
        <w:trPr>
          <w:trHeight w:val="490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781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2. Контроль качества и безопасность выпускаемой продукции</w:t>
            </w:r>
          </w:p>
        </w:tc>
      </w:tr>
      <w:tr w:rsidR="009C42D3" w:rsidRPr="009C42D3" w:rsidTr="007F72F1">
        <w:trPr>
          <w:trHeight w:val="552"/>
        </w:trPr>
        <w:tc>
          <w:tcPr>
            <w:tcW w:w="57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2.1.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Качество готовой продукции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 w:right="33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Журнал бракеража готовой продукции</w:t>
            </w:r>
          </w:p>
        </w:tc>
      </w:tr>
      <w:tr w:rsidR="009C42D3" w:rsidRPr="009C42D3" w:rsidTr="007F72F1">
        <w:trPr>
          <w:trHeight w:val="556"/>
        </w:trPr>
        <w:tc>
          <w:tcPr>
            <w:tcW w:w="57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2.2.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Суточная проба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 w:right="33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 w:right="319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Наличие маркировки на пробах</w:t>
            </w:r>
          </w:p>
        </w:tc>
      </w:tr>
    </w:tbl>
    <w:p w:rsidR="009C42D3" w:rsidRPr="009C42D3" w:rsidRDefault="009C42D3" w:rsidP="009C42D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r w:rsidRPr="009C42D3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3375"/>
        <w:gridCol w:w="1988"/>
        <w:gridCol w:w="2142"/>
        <w:gridCol w:w="2126"/>
      </w:tblGrid>
      <w:tr w:rsidR="009C42D3" w:rsidRPr="009C42D3" w:rsidTr="007F72F1">
        <w:trPr>
          <w:trHeight w:val="551"/>
        </w:trPr>
        <w:tc>
          <w:tcPr>
            <w:tcW w:w="10207" w:type="dxa"/>
            <w:gridSpan w:val="5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lastRenderedPageBreak/>
              <w:t>3. Контроль рациона питания, соблюдение санитарных норм в технологическом процессе</w:t>
            </w:r>
          </w:p>
        </w:tc>
      </w:tr>
      <w:tr w:rsidR="009C42D3" w:rsidRPr="009C42D3" w:rsidTr="007F72F1">
        <w:trPr>
          <w:trHeight w:val="1377"/>
        </w:trPr>
        <w:tc>
          <w:tcPr>
            <w:tcW w:w="57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3.1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Рацион питания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Постоянно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Меню</w:t>
            </w:r>
          </w:p>
        </w:tc>
      </w:tr>
      <w:tr w:rsidR="009C42D3" w:rsidRPr="009C42D3" w:rsidTr="007F72F1">
        <w:trPr>
          <w:trHeight w:val="1382"/>
        </w:trPr>
        <w:tc>
          <w:tcPr>
            <w:tcW w:w="57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3.2.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 w:right="362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Наличие технологической и нормативно технической документации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Постоянно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Технологические карты</w:t>
            </w:r>
          </w:p>
        </w:tc>
      </w:tr>
      <w:tr w:rsidR="009C42D3" w:rsidRPr="009C42D3" w:rsidTr="007F72F1">
        <w:trPr>
          <w:trHeight w:val="1377"/>
        </w:trPr>
        <w:tc>
          <w:tcPr>
            <w:tcW w:w="57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3.3.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Закладка продуктов питания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Меню</w:t>
            </w:r>
          </w:p>
        </w:tc>
      </w:tr>
      <w:tr w:rsidR="009C42D3" w:rsidRPr="009C42D3" w:rsidTr="007F72F1">
        <w:trPr>
          <w:trHeight w:val="1391"/>
        </w:trPr>
        <w:tc>
          <w:tcPr>
            <w:tcW w:w="57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3.4.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Соответствие приготовления</w:t>
            </w:r>
          </w:p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блюда технологической карте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Постоянно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Технологические</w:t>
            </w:r>
          </w:p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карты</w:t>
            </w:r>
          </w:p>
        </w:tc>
      </w:tr>
      <w:tr w:rsidR="009C42D3" w:rsidRPr="009C42D3" w:rsidTr="007F72F1">
        <w:trPr>
          <w:trHeight w:val="599"/>
        </w:trPr>
        <w:tc>
          <w:tcPr>
            <w:tcW w:w="10207" w:type="dxa"/>
            <w:gridSpan w:val="5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2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 xml:space="preserve">4. Контроль за соблюдением условий и сроков хранения продуктов </w:t>
            </w:r>
          </w:p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2" w:lineRule="auto"/>
              <w:ind w:left="142" w:right="6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(сырья, кулинарной продукции)</w:t>
            </w:r>
          </w:p>
        </w:tc>
      </w:tr>
      <w:tr w:rsidR="009C42D3" w:rsidRPr="009C42D3" w:rsidTr="007F72F1">
        <w:trPr>
          <w:trHeight w:val="1377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4.1.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 w:right="23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Помещения для хранения продуктов, соблюдение условий и сроков реализации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Журнал учета температуры и влажности в складских помещениях</w:t>
            </w:r>
          </w:p>
        </w:tc>
      </w:tr>
      <w:tr w:rsidR="009C42D3" w:rsidRPr="009C42D3" w:rsidTr="007F72F1">
        <w:trPr>
          <w:trHeight w:val="1382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4.2.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2" w:lineRule="auto"/>
              <w:ind w:left="105" w:right="24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Холодильное оборудование (морозильные камеры)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Журнал учета температурного режима холодильного оборудования</w:t>
            </w:r>
          </w:p>
        </w:tc>
      </w:tr>
    </w:tbl>
    <w:p w:rsidR="009C42D3" w:rsidRPr="009C42D3" w:rsidRDefault="009C42D3" w:rsidP="009C42D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r w:rsidRPr="009C42D3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W w:w="10207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3375"/>
        <w:gridCol w:w="1988"/>
        <w:gridCol w:w="2142"/>
        <w:gridCol w:w="2126"/>
      </w:tblGrid>
      <w:tr w:rsidR="009C42D3" w:rsidRPr="009C42D3" w:rsidTr="007F72F1">
        <w:trPr>
          <w:trHeight w:val="560"/>
        </w:trPr>
        <w:tc>
          <w:tcPr>
            <w:tcW w:w="10207" w:type="dxa"/>
            <w:gridSpan w:val="5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392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lastRenderedPageBreak/>
              <w:t>5. Контроль за условиями труда состоянием производственной среды</w:t>
            </w:r>
          </w:p>
        </w:tc>
      </w:tr>
      <w:tr w:rsidR="009C42D3" w:rsidRPr="009C42D3" w:rsidTr="007F72F1">
        <w:trPr>
          <w:trHeight w:val="1382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5.1.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 w:right="76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Условия труда, производственная среда пищеблока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Визуальный контроль</w:t>
            </w:r>
          </w:p>
        </w:tc>
      </w:tr>
      <w:tr w:rsidR="009C42D3" w:rsidRPr="009C42D3" w:rsidTr="007F72F1">
        <w:trPr>
          <w:trHeight w:val="1377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5.2.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 w:right="76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Условия труда, производственная среда групповой, буфетной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Визуальный контроль</w:t>
            </w:r>
          </w:p>
        </w:tc>
      </w:tr>
      <w:tr w:rsidR="009C42D3" w:rsidRPr="009C42D3" w:rsidTr="007F72F1">
        <w:trPr>
          <w:trHeight w:val="481"/>
        </w:trPr>
        <w:tc>
          <w:tcPr>
            <w:tcW w:w="10207" w:type="dxa"/>
            <w:gridSpan w:val="5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209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6. Контроль за стоянием помещений пищеблока, групповых помещений</w:t>
            </w:r>
          </w:p>
        </w:tc>
      </w:tr>
      <w:tr w:rsidR="009C42D3" w:rsidRPr="009C42D3" w:rsidTr="007F72F1">
        <w:trPr>
          <w:trHeight w:val="1382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before="224" w:after="0" w:line="240" w:lineRule="auto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6.1.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2" w:lineRule="auto"/>
              <w:ind w:left="105" w:right="473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Инвентарь и оборудование пищеблока, буфетных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1 раз в неделю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Визуальный контроль</w:t>
            </w:r>
          </w:p>
        </w:tc>
      </w:tr>
      <w:tr w:rsidR="009C42D3" w:rsidRPr="009C42D3" w:rsidTr="007F72F1">
        <w:trPr>
          <w:trHeight w:val="1377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6.2.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 w:right="893"/>
              <w:jc w:val="both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Состояние помещений пищеблока, групповых помещений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Визуальный контроль</w:t>
            </w:r>
          </w:p>
        </w:tc>
      </w:tr>
      <w:tr w:rsidR="009C42D3" w:rsidRPr="009C42D3" w:rsidTr="007F72F1">
        <w:trPr>
          <w:trHeight w:val="478"/>
        </w:trPr>
        <w:tc>
          <w:tcPr>
            <w:tcW w:w="10207" w:type="dxa"/>
            <w:gridSpan w:val="5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782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7. Контроль за соблюдением санитарных и противоэпидемических мероприятий</w:t>
            </w:r>
          </w:p>
        </w:tc>
      </w:tr>
      <w:tr w:rsidR="009C42D3" w:rsidRPr="009C42D3" w:rsidTr="007F72F1">
        <w:trPr>
          <w:trHeight w:val="1382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7.1.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2" w:lineRule="auto"/>
              <w:ind w:left="105" w:right="737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Сотрудники пищеблока, раздатчики пищи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2" w:lineRule="auto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Санитарные книжки, гигиенический журнал</w:t>
            </w:r>
          </w:p>
        </w:tc>
      </w:tr>
      <w:tr w:rsidR="009C42D3" w:rsidRPr="009C42D3" w:rsidTr="007F72F1">
        <w:trPr>
          <w:trHeight w:val="1656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7.2.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05" w:right="34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Соблюдение противоэпидемических мероприятий на пищеблоке, групповых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1 раз в неделю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12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</w:tbl>
    <w:p w:rsidR="009C42D3" w:rsidRPr="009C42D3" w:rsidRDefault="009C42D3" w:rsidP="009C42D3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  <w:r w:rsidRPr="009C42D3"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  <w:br w:type="page"/>
      </w:r>
    </w:p>
    <w:tbl>
      <w:tblPr>
        <w:tblW w:w="1041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3375"/>
        <w:gridCol w:w="1988"/>
        <w:gridCol w:w="2142"/>
        <w:gridCol w:w="2330"/>
      </w:tblGrid>
      <w:tr w:rsidR="009C42D3" w:rsidRPr="009C42D3" w:rsidTr="007F72F1">
        <w:trPr>
          <w:trHeight w:val="734"/>
        </w:trPr>
        <w:tc>
          <w:tcPr>
            <w:tcW w:w="10411" w:type="dxa"/>
            <w:gridSpan w:val="5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2" w:lineRule="auto"/>
              <w:ind w:left="1608" w:hanging="749"/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lang w:bidi="ru-RU"/>
              </w:rPr>
              <w:lastRenderedPageBreak/>
              <w:br w:type="page"/>
            </w:r>
            <w:r w:rsidRPr="009C42D3"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bidi="ru-RU"/>
              </w:rPr>
              <w:br w:type="page"/>
            </w:r>
            <w:r w:rsidRPr="009C42D3">
              <w:rPr>
                <w:rFonts w:ascii="Times New Roman" w:eastAsia="Times New Roman" w:hAnsi="Times New Roman" w:cs="Times New Roman"/>
                <w:b/>
                <w:sz w:val="24"/>
                <w:lang w:bidi="ru-RU"/>
              </w:rPr>
              <w:t>8. Контроль за контингентом обучающихся, нуждающихся в индивидуальном, дополнительном питании, режим питания, гигиена приема пищи</w:t>
            </w:r>
          </w:p>
        </w:tc>
      </w:tr>
      <w:tr w:rsidR="009C42D3" w:rsidRPr="009C42D3" w:rsidTr="007F72F1">
        <w:trPr>
          <w:trHeight w:val="3034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8.1.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37" w:lineRule="auto"/>
              <w:ind w:left="105" w:right="54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Контингент питающихся детей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30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11" w:right="104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Приказ об организации питания, список детей, питающихся бесплатно, документы, подтверждающие статус семьи; подтверждающие документы об организации индивидуального питании</w:t>
            </w:r>
          </w:p>
        </w:tc>
      </w:tr>
      <w:tr w:rsidR="009C42D3" w:rsidRPr="009C42D3" w:rsidTr="007F72F1">
        <w:trPr>
          <w:trHeight w:val="1382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8.2.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Режим питания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30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График приема пищи</w:t>
            </w:r>
          </w:p>
        </w:tc>
      </w:tr>
      <w:tr w:rsidR="009C42D3" w:rsidRPr="009C42D3" w:rsidTr="007F72F1">
        <w:trPr>
          <w:trHeight w:val="1377"/>
        </w:trPr>
        <w:tc>
          <w:tcPr>
            <w:tcW w:w="576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86" w:right="80"/>
              <w:jc w:val="center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8.3.</w:t>
            </w:r>
          </w:p>
        </w:tc>
        <w:tc>
          <w:tcPr>
            <w:tcW w:w="3375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Гигиена приема пищи</w:t>
            </w:r>
          </w:p>
        </w:tc>
        <w:tc>
          <w:tcPr>
            <w:tcW w:w="1988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Ежедневно</w:t>
            </w:r>
          </w:p>
        </w:tc>
        <w:tc>
          <w:tcPr>
            <w:tcW w:w="2142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40" w:lineRule="auto"/>
              <w:ind w:left="157"/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</w:pPr>
            <w:r w:rsidRPr="009C42D3">
              <w:rPr>
                <w:rFonts w:ascii="Times New Roman" w:eastAsia="Calibri" w:hAnsi="Times New Roman" w:cs="Times New Roman"/>
                <w:color w:val="000000"/>
                <w:sz w:val="24"/>
                <w:lang w:bidi="ru-RU"/>
              </w:rP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2330" w:type="dxa"/>
            <w:shd w:val="clear" w:color="auto" w:fill="auto"/>
          </w:tcPr>
          <w:p w:rsidR="009C42D3" w:rsidRPr="009C42D3" w:rsidRDefault="009C42D3" w:rsidP="009C42D3">
            <w:pPr>
              <w:widowControl w:val="0"/>
              <w:autoSpaceDE w:val="0"/>
              <w:autoSpaceDN w:val="0"/>
              <w:spacing w:after="0" w:line="237" w:lineRule="auto"/>
              <w:ind w:left="111" w:right="300"/>
              <w:rPr>
                <w:rFonts w:ascii="Times New Roman" w:eastAsia="Times New Roman" w:hAnsi="Times New Roman" w:cs="Times New Roman"/>
                <w:sz w:val="24"/>
                <w:lang w:bidi="ru-RU"/>
              </w:rPr>
            </w:pPr>
            <w:r w:rsidRPr="009C42D3">
              <w:rPr>
                <w:rFonts w:ascii="Times New Roman" w:eastAsia="Times New Roman" w:hAnsi="Times New Roman" w:cs="Times New Roman"/>
                <w:sz w:val="24"/>
                <w:lang w:bidi="ru-RU"/>
              </w:rPr>
              <w:t>Акты по проверке организации питания</w:t>
            </w:r>
          </w:p>
        </w:tc>
      </w:tr>
    </w:tbl>
    <w:p w:rsidR="009C42D3" w:rsidRPr="009C42D3" w:rsidRDefault="009C42D3" w:rsidP="009C42D3">
      <w:pPr>
        <w:keepNext/>
        <w:keepLines/>
        <w:widowControl w:val="0"/>
        <w:tabs>
          <w:tab w:val="left" w:pos="206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85623"/>
          <w:sz w:val="24"/>
          <w:szCs w:val="24"/>
          <w:lang w:bidi="ru-RU"/>
        </w:rPr>
      </w:pPr>
    </w:p>
    <w:p w:rsidR="009C42D3" w:rsidRPr="009C42D3" w:rsidRDefault="009C42D3" w:rsidP="009C42D3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000000"/>
          <w:sz w:val="24"/>
          <w:szCs w:val="24"/>
          <w:lang w:bidi="ru-RU"/>
        </w:rPr>
      </w:pPr>
    </w:p>
    <w:p w:rsidR="00483828" w:rsidRPr="0033712D" w:rsidRDefault="00483828" w:rsidP="00144380">
      <w:pPr>
        <w:keepNext/>
        <w:keepLines/>
        <w:tabs>
          <w:tab w:val="left" w:pos="709"/>
          <w:tab w:val="left" w:pos="4286"/>
        </w:tabs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sectPr w:rsidR="00483828" w:rsidRPr="0033712D" w:rsidSect="0033712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9BF" w:rsidRDefault="00AD19BF" w:rsidP="00560172">
      <w:pPr>
        <w:spacing w:after="0" w:line="240" w:lineRule="auto"/>
      </w:pPr>
      <w:r>
        <w:separator/>
      </w:r>
    </w:p>
  </w:endnote>
  <w:endnote w:type="continuationSeparator" w:id="1">
    <w:p w:rsidR="00AD19BF" w:rsidRDefault="00AD19BF" w:rsidP="00560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9BF" w:rsidRDefault="00AD19BF" w:rsidP="00560172">
      <w:pPr>
        <w:spacing w:after="0" w:line="240" w:lineRule="auto"/>
      </w:pPr>
      <w:r>
        <w:separator/>
      </w:r>
    </w:p>
  </w:footnote>
  <w:footnote w:type="continuationSeparator" w:id="1">
    <w:p w:rsidR="00AD19BF" w:rsidRDefault="00AD19BF" w:rsidP="00560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027"/>
    <w:multiLevelType w:val="hybridMultilevel"/>
    <w:tmpl w:val="75F4951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50B7B"/>
    <w:multiLevelType w:val="hybridMultilevel"/>
    <w:tmpl w:val="44363C7E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047F0B"/>
    <w:multiLevelType w:val="hybridMultilevel"/>
    <w:tmpl w:val="6004FB0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9F76CF"/>
    <w:multiLevelType w:val="hybridMultilevel"/>
    <w:tmpl w:val="56F6784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4E0785"/>
    <w:multiLevelType w:val="hybridMultilevel"/>
    <w:tmpl w:val="51B2A98A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50E2B"/>
    <w:multiLevelType w:val="hybridMultilevel"/>
    <w:tmpl w:val="85929472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79719F"/>
    <w:multiLevelType w:val="multilevel"/>
    <w:tmpl w:val="38708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7">
    <w:nsid w:val="1DCC5CD2"/>
    <w:multiLevelType w:val="hybridMultilevel"/>
    <w:tmpl w:val="625028E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8F110C"/>
    <w:multiLevelType w:val="hybridMultilevel"/>
    <w:tmpl w:val="5A16769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30BB7"/>
    <w:multiLevelType w:val="hybridMultilevel"/>
    <w:tmpl w:val="21C878D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5E62C9"/>
    <w:multiLevelType w:val="hybridMultilevel"/>
    <w:tmpl w:val="17CE82BC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5C03A4"/>
    <w:multiLevelType w:val="hybridMultilevel"/>
    <w:tmpl w:val="CE8AFCAE"/>
    <w:lvl w:ilvl="0" w:tplc="2E862504">
      <w:start w:val="20"/>
      <w:numFmt w:val="decimal"/>
      <w:lvlText w:val="%1."/>
      <w:lvlJc w:val="left"/>
      <w:pPr>
        <w:ind w:left="1554" w:hanging="90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DACC4FE">
      <w:start w:val="1"/>
      <w:numFmt w:val="bullet"/>
      <w:lvlText w:val="•"/>
      <w:lvlJc w:val="left"/>
      <w:pPr>
        <w:ind w:left="1372" w:hanging="360"/>
      </w:pPr>
      <w:rPr>
        <w:rFonts w:ascii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FB103590">
      <w:numFmt w:val="bullet"/>
      <w:lvlText w:val="•"/>
      <w:lvlJc w:val="left"/>
      <w:pPr>
        <w:ind w:left="2573" w:hanging="360"/>
      </w:pPr>
      <w:rPr>
        <w:lang w:val="ru-RU" w:eastAsia="ru-RU" w:bidi="ru-RU"/>
      </w:rPr>
    </w:lvl>
    <w:lvl w:ilvl="3" w:tplc="5EFA1998">
      <w:numFmt w:val="bullet"/>
      <w:lvlText w:val="•"/>
      <w:lvlJc w:val="left"/>
      <w:pPr>
        <w:ind w:left="3586" w:hanging="360"/>
      </w:pPr>
      <w:rPr>
        <w:lang w:val="ru-RU" w:eastAsia="ru-RU" w:bidi="ru-RU"/>
      </w:rPr>
    </w:lvl>
    <w:lvl w:ilvl="4" w:tplc="611C0DBE">
      <w:numFmt w:val="bullet"/>
      <w:lvlText w:val="•"/>
      <w:lvlJc w:val="left"/>
      <w:pPr>
        <w:ind w:left="4599" w:hanging="360"/>
      </w:pPr>
      <w:rPr>
        <w:lang w:val="ru-RU" w:eastAsia="ru-RU" w:bidi="ru-RU"/>
      </w:rPr>
    </w:lvl>
    <w:lvl w:ilvl="5" w:tplc="9626C16E">
      <w:numFmt w:val="bullet"/>
      <w:lvlText w:val="•"/>
      <w:lvlJc w:val="left"/>
      <w:pPr>
        <w:ind w:left="5612" w:hanging="360"/>
      </w:pPr>
      <w:rPr>
        <w:lang w:val="ru-RU" w:eastAsia="ru-RU" w:bidi="ru-RU"/>
      </w:rPr>
    </w:lvl>
    <w:lvl w:ilvl="6" w:tplc="3F7E1B5E">
      <w:numFmt w:val="bullet"/>
      <w:lvlText w:val="•"/>
      <w:lvlJc w:val="left"/>
      <w:pPr>
        <w:ind w:left="6626" w:hanging="360"/>
      </w:pPr>
      <w:rPr>
        <w:lang w:val="ru-RU" w:eastAsia="ru-RU" w:bidi="ru-RU"/>
      </w:rPr>
    </w:lvl>
    <w:lvl w:ilvl="7" w:tplc="48007664">
      <w:numFmt w:val="bullet"/>
      <w:lvlText w:val="•"/>
      <w:lvlJc w:val="left"/>
      <w:pPr>
        <w:ind w:left="7639" w:hanging="360"/>
      </w:pPr>
      <w:rPr>
        <w:lang w:val="ru-RU" w:eastAsia="ru-RU" w:bidi="ru-RU"/>
      </w:rPr>
    </w:lvl>
    <w:lvl w:ilvl="8" w:tplc="4EF8FFF4">
      <w:numFmt w:val="bullet"/>
      <w:lvlText w:val="•"/>
      <w:lvlJc w:val="left"/>
      <w:pPr>
        <w:ind w:left="8652" w:hanging="360"/>
      </w:pPr>
      <w:rPr>
        <w:lang w:val="ru-RU" w:eastAsia="ru-RU" w:bidi="ru-RU"/>
      </w:rPr>
    </w:lvl>
  </w:abstractNum>
  <w:abstractNum w:abstractNumId="12">
    <w:nsid w:val="3D633D33"/>
    <w:multiLevelType w:val="multilevel"/>
    <w:tmpl w:val="FB209A80"/>
    <w:lvl w:ilvl="0">
      <w:start w:val="2"/>
      <w:numFmt w:val="decimal"/>
      <w:lvlText w:val="%1."/>
      <w:lvlJc w:val="left"/>
      <w:pPr>
        <w:ind w:left="360" w:hanging="360"/>
      </w:pPr>
      <w:rPr>
        <w:rFonts w:eastAsia="Calibri" w:cs="Calibri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Calibri" w:cs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Calibri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Calibri"/>
      </w:rPr>
    </w:lvl>
  </w:abstractNum>
  <w:abstractNum w:abstractNumId="13">
    <w:nsid w:val="42BF5A83"/>
    <w:multiLevelType w:val="hybridMultilevel"/>
    <w:tmpl w:val="4FC8427A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36B0B"/>
    <w:multiLevelType w:val="hybridMultilevel"/>
    <w:tmpl w:val="5CB61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87952"/>
    <w:multiLevelType w:val="hybridMultilevel"/>
    <w:tmpl w:val="34F607C0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CA2C3B"/>
    <w:multiLevelType w:val="hybridMultilevel"/>
    <w:tmpl w:val="6FF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AD1389"/>
    <w:multiLevelType w:val="hybridMultilevel"/>
    <w:tmpl w:val="3168EAB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E92A7E"/>
    <w:multiLevelType w:val="hybridMultilevel"/>
    <w:tmpl w:val="C33C5A4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0A5BBB"/>
    <w:multiLevelType w:val="hybridMultilevel"/>
    <w:tmpl w:val="DF067F8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157933"/>
    <w:multiLevelType w:val="hybridMultilevel"/>
    <w:tmpl w:val="C71AB1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565D6"/>
    <w:multiLevelType w:val="hybridMultilevel"/>
    <w:tmpl w:val="1ACA1A52"/>
    <w:lvl w:ilvl="0" w:tplc="A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DE2558"/>
    <w:multiLevelType w:val="hybridMultilevel"/>
    <w:tmpl w:val="B89EFCD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2047BB"/>
    <w:multiLevelType w:val="hybridMultilevel"/>
    <w:tmpl w:val="315E544E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EE6C57"/>
    <w:multiLevelType w:val="hybridMultilevel"/>
    <w:tmpl w:val="4E6AA43E"/>
    <w:lvl w:ilvl="0" w:tplc="0A90A5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6BFF"/>
    <w:multiLevelType w:val="hybridMultilevel"/>
    <w:tmpl w:val="CA8CD96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687D5D"/>
    <w:multiLevelType w:val="hybridMultilevel"/>
    <w:tmpl w:val="41D28D5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330BC9"/>
    <w:multiLevelType w:val="hybridMultilevel"/>
    <w:tmpl w:val="8F3A4E20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9E1252"/>
    <w:multiLevelType w:val="hybridMultilevel"/>
    <w:tmpl w:val="2528F72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C77045"/>
    <w:multiLevelType w:val="hybridMultilevel"/>
    <w:tmpl w:val="ADB0E3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AA64A4"/>
    <w:multiLevelType w:val="hybridMultilevel"/>
    <w:tmpl w:val="4E5200E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CE374FC"/>
    <w:multiLevelType w:val="multilevel"/>
    <w:tmpl w:val="5662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1"/>
  </w:num>
  <w:num w:numId="2">
    <w:abstractNumId w:val="3"/>
  </w:num>
  <w:num w:numId="3">
    <w:abstractNumId w:val="15"/>
  </w:num>
  <w:num w:numId="4">
    <w:abstractNumId w:val="17"/>
  </w:num>
  <w:num w:numId="5">
    <w:abstractNumId w:val="30"/>
  </w:num>
  <w:num w:numId="6">
    <w:abstractNumId w:val="9"/>
  </w:num>
  <w:num w:numId="7">
    <w:abstractNumId w:val="19"/>
  </w:num>
  <w:num w:numId="8">
    <w:abstractNumId w:val="25"/>
  </w:num>
  <w:num w:numId="9">
    <w:abstractNumId w:val="26"/>
  </w:num>
  <w:num w:numId="10">
    <w:abstractNumId w:val="2"/>
  </w:num>
  <w:num w:numId="11">
    <w:abstractNumId w:val="28"/>
  </w:num>
  <w:num w:numId="12">
    <w:abstractNumId w:val="14"/>
  </w:num>
  <w:num w:numId="13">
    <w:abstractNumId w:val="23"/>
  </w:num>
  <w:num w:numId="14">
    <w:abstractNumId w:val="0"/>
  </w:num>
  <w:num w:numId="15">
    <w:abstractNumId w:val="8"/>
  </w:num>
  <w:num w:numId="16">
    <w:abstractNumId w:val="16"/>
  </w:num>
  <w:num w:numId="17">
    <w:abstractNumId w:val="11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7"/>
  </w:num>
  <w:num w:numId="21">
    <w:abstractNumId w:val="13"/>
  </w:num>
  <w:num w:numId="22">
    <w:abstractNumId w:val="22"/>
  </w:num>
  <w:num w:numId="23">
    <w:abstractNumId w:val="20"/>
  </w:num>
  <w:num w:numId="24">
    <w:abstractNumId w:val="4"/>
  </w:num>
  <w:num w:numId="25">
    <w:abstractNumId w:val="1"/>
  </w:num>
  <w:num w:numId="26">
    <w:abstractNumId w:val="21"/>
  </w:num>
  <w:num w:numId="27">
    <w:abstractNumId w:val="5"/>
  </w:num>
  <w:num w:numId="28">
    <w:abstractNumId w:val="10"/>
  </w:num>
  <w:num w:numId="29">
    <w:abstractNumId w:val="24"/>
  </w:num>
  <w:num w:numId="30">
    <w:abstractNumId w:val="18"/>
  </w:num>
  <w:num w:numId="31">
    <w:abstractNumId w:val="11"/>
  </w:num>
  <w:num w:numId="32">
    <w:abstractNumId w:val="29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3828"/>
    <w:rsid w:val="00032400"/>
    <w:rsid w:val="0006145E"/>
    <w:rsid w:val="000C7292"/>
    <w:rsid w:val="00117838"/>
    <w:rsid w:val="00144380"/>
    <w:rsid w:val="0026062A"/>
    <w:rsid w:val="002848B9"/>
    <w:rsid w:val="00300918"/>
    <w:rsid w:val="0033712D"/>
    <w:rsid w:val="00385270"/>
    <w:rsid w:val="003B6ED1"/>
    <w:rsid w:val="00483828"/>
    <w:rsid w:val="00490AF0"/>
    <w:rsid w:val="005307AC"/>
    <w:rsid w:val="00543BB8"/>
    <w:rsid w:val="00560172"/>
    <w:rsid w:val="00632AA7"/>
    <w:rsid w:val="007E1891"/>
    <w:rsid w:val="00871CAC"/>
    <w:rsid w:val="00897829"/>
    <w:rsid w:val="0098379F"/>
    <w:rsid w:val="009C42D3"/>
    <w:rsid w:val="00A667A5"/>
    <w:rsid w:val="00A67CD0"/>
    <w:rsid w:val="00AA4F8F"/>
    <w:rsid w:val="00AB1DD0"/>
    <w:rsid w:val="00AC5BD6"/>
    <w:rsid w:val="00AD19BF"/>
    <w:rsid w:val="00AE3F1A"/>
    <w:rsid w:val="00B3363E"/>
    <w:rsid w:val="00BC78DF"/>
    <w:rsid w:val="00C249F7"/>
    <w:rsid w:val="00C74456"/>
    <w:rsid w:val="00E443B4"/>
    <w:rsid w:val="00ED61A6"/>
    <w:rsid w:val="00EE0415"/>
    <w:rsid w:val="00F22217"/>
    <w:rsid w:val="00F345B2"/>
    <w:rsid w:val="00FD6647"/>
    <w:rsid w:val="00FF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B9"/>
  </w:style>
  <w:style w:type="paragraph" w:styleId="1">
    <w:name w:val="heading 1"/>
    <w:basedOn w:val="a"/>
    <w:next w:val="a"/>
    <w:link w:val="10"/>
    <w:uiPriority w:val="9"/>
    <w:qFormat/>
    <w:rsid w:val="009C42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C5B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83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838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0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09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0172"/>
  </w:style>
  <w:style w:type="paragraph" w:styleId="a9">
    <w:name w:val="footer"/>
    <w:basedOn w:val="a"/>
    <w:link w:val="aa"/>
    <w:uiPriority w:val="99"/>
    <w:unhideWhenUsed/>
    <w:rsid w:val="00560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0172"/>
  </w:style>
  <w:style w:type="character" w:customStyle="1" w:styleId="20">
    <w:name w:val="Заголовок 2 Знак"/>
    <w:basedOn w:val="a0"/>
    <w:link w:val="2"/>
    <w:uiPriority w:val="9"/>
    <w:rsid w:val="00AC5B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b">
    <w:name w:val="Hyperlink"/>
    <w:rsid w:val="00AC5BD6"/>
    <w:rPr>
      <w:color w:val="0066CC"/>
      <w:u w:val="single"/>
    </w:rPr>
  </w:style>
  <w:style w:type="character" w:customStyle="1" w:styleId="21">
    <w:name w:val="Основной текст (2)_"/>
    <w:link w:val="22"/>
    <w:rsid w:val="00AC5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C5BD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38527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d">
    <w:name w:val="Strong"/>
    <w:qFormat/>
    <w:rsid w:val="0014438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3712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C42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71A3-AA51-4891-8B17-38A61A6F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3052</Words>
  <Characters>17402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16</cp:revision>
  <cp:lastPrinted>2021-06-04T17:55:00Z</cp:lastPrinted>
  <dcterms:created xsi:type="dcterms:W3CDTF">2021-04-02T10:26:00Z</dcterms:created>
  <dcterms:modified xsi:type="dcterms:W3CDTF">2021-11-17T10:52:00Z</dcterms:modified>
</cp:coreProperties>
</file>